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4651" w14:textId="77777777" w:rsidR="00264CEB" w:rsidRPr="00AA4353" w:rsidRDefault="00264CEB" w:rsidP="00D12013">
      <w:pPr>
        <w:pStyle w:val="Heading2"/>
      </w:pPr>
    </w:p>
    <w:p w14:paraId="4FA07588" w14:textId="77777777" w:rsidR="004042D8" w:rsidRPr="00AA4353" w:rsidRDefault="004042D8" w:rsidP="00774E65">
      <w:pPr>
        <w:pStyle w:val="EndnoteText"/>
        <w:spacing w:line="480" w:lineRule="auto"/>
        <w:ind w:left="720" w:hanging="720"/>
        <w:contextualSpacing/>
        <w:jc w:val="right"/>
        <w:rPr>
          <w:sz w:val="24"/>
          <w:szCs w:val="24"/>
        </w:rPr>
      </w:pPr>
      <w:r w:rsidRPr="00AA4353">
        <w:rPr>
          <w:sz w:val="24"/>
          <w:szCs w:val="24"/>
        </w:rPr>
        <w:t>Jessamyn Neuhaus</w:t>
      </w:r>
    </w:p>
    <w:p w14:paraId="59C9AFA8" w14:textId="77777777" w:rsidR="00AA4353" w:rsidRDefault="00AA4353" w:rsidP="00774E65">
      <w:pPr>
        <w:pStyle w:val="EndnoteText"/>
        <w:spacing w:line="480" w:lineRule="auto"/>
        <w:ind w:left="720" w:hanging="720"/>
        <w:contextualSpacing/>
        <w:jc w:val="right"/>
        <w:rPr>
          <w:i/>
          <w:sz w:val="24"/>
          <w:szCs w:val="24"/>
        </w:rPr>
      </w:pPr>
      <w:r w:rsidRPr="00AA4353">
        <w:rPr>
          <w:sz w:val="24"/>
          <w:szCs w:val="24"/>
        </w:rPr>
        <w:t xml:space="preserve">Bonus </w:t>
      </w:r>
      <w:r w:rsidR="004F5709">
        <w:rPr>
          <w:sz w:val="24"/>
          <w:szCs w:val="24"/>
        </w:rPr>
        <w:t xml:space="preserve">Bibliography </w:t>
      </w:r>
      <w:r w:rsidRPr="00AA4353">
        <w:rPr>
          <w:sz w:val="24"/>
          <w:szCs w:val="24"/>
        </w:rPr>
        <w:t xml:space="preserve">for </w:t>
      </w:r>
      <w:r w:rsidRPr="00AA4353">
        <w:rPr>
          <w:i/>
          <w:sz w:val="24"/>
          <w:szCs w:val="24"/>
        </w:rPr>
        <w:t>Picture a Professor</w:t>
      </w:r>
    </w:p>
    <w:p w14:paraId="2964A449" w14:textId="77777777" w:rsidR="00AA4353" w:rsidRPr="00AA4353" w:rsidRDefault="00AA4353" w:rsidP="00774E65">
      <w:pPr>
        <w:pStyle w:val="EndnoteText"/>
        <w:spacing w:line="480" w:lineRule="auto"/>
        <w:ind w:left="720" w:hanging="720"/>
        <w:contextualSpacing/>
        <w:jc w:val="right"/>
        <w:rPr>
          <w:sz w:val="24"/>
          <w:szCs w:val="24"/>
        </w:rPr>
      </w:pPr>
      <w:r w:rsidRPr="00AA4353">
        <w:rPr>
          <w:sz w:val="24"/>
          <w:szCs w:val="24"/>
        </w:rPr>
        <w:t>January 2023</w:t>
      </w:r>
    </w:p>
    <w:p w14:paraId="14FF5FB6" w14:textId="77777777" w:rsidR="00AA4353" w:rsidRPr="00AA4353" w:rsidRDefault="004C1831" w:rsidP="00774E65">
      <w:pPr>
        <w:pStyle w:val="EndnoteText"/>
        <w:spacing w:line="480" w:lineRule="auto"/>
        <w:ind w:left="720" w:hanging="720"/>
        <w:contextualSpacing/>
        <w:jc w:val="center"/>
        <w:rPr>
          <w:b/>
          <w:sz w:val="24"/>
          <w:szCs w:val="24"/>
        </w:rPr>
      </w:pPr>
      <w:r w:rsidRPr="00AA4353">
        <w:rPr>
          <w:b/>
          <w:sz w:val="24"/>
          <w:szCs w:val="24"/>
        </w:rPr>
        <w:t>Systemic Inequities in Academia</w:t>
      </w:r>
      <w:r w:rsidR="00AA4353" w:rsidRPr="00AA4353">
        <w:rPr>
          <w:b/>
          <w:sz w:val="24"/>
          <w:szCs w:val="24"/>
        </w:rPr>
        <w:t xml:space="preserve">: </w:t>
      </w:r>
      <w:r w:rsidR="00C1461D">
        <w:rPr>
          <w:b/>
          <w:sz w:val="24"/>
          <w:szCs w:val="24"/>
        </w:rPr>
        <w:t xml:space="preserve">An </w:t>
      </w:r>
      <w:r w:rsidR="00AA4353" w:rsidRPr="00AA4353">
        <w:rPr>
          <w:b/>
          <w:sz w:val="24"/>
          <w:szCs w:val="24"/>
        </w:rPr>
        <w:t>Introductory Bibliograph</w:t>
      </w:r>
      <w:r w:rsidR="00774E65">
        <w:rPr>
          <w:b/>
          <w:sz w:val="24"/>
          <w:szCs w:val="24"/>
        </w:rPr>
        <w:t>y</w:t>
      </w:r>
    </w:p>
    <w:p w14:paraId="24077EC5" w14:textId="77777777" w:rsidR="00AA4353" w:rsidRDefault="00AA4353" w:rsidP="00774E65">
      <w:pPr>
        <w:contextualSpacing/>
      </w:pPr>
      <w:r w:rsidRPr="00AA4353">
        <w:tab/>
        <w:t xml:space="preserve">In </w:t>
      </w:r>
      <w:r>
        <w:t>my</w:t>
      </w:r>
      <w:r w:rsidRPr="00AA4353">
        <w:t xml:space="preserve"> </w:t>
      </w:r>
      <w:r>
        <w:t xml:space="preserve">Introduction to </w:t>
      </w:r>
      <w:r w:rsidRPr="00C1461D">
        <w:rPr>
          <w:i/>
        </w:rPr>
        <w:t xml:space="preserve">Picture a </w:t>
      </w:r>
      <w:r w:rsidRPr="009E6B52">
        <w:t>Professor</w:t>
      </w:r>
      <w:r w:rsidR="009E6B52" w:rsidRPr="009E6B52">
        <w:t>: Interrupting Biases about Faculty and Increasing Student Learning</w:t>
      </w:r>
      <w:r w:rsidR="009E6B52">
        <w:t>, I wrote that</w:t>
      </w:r>
      <w:r w:rsidR="004F5709">
        <w:t xml:space="preserve"> systemic inequities abound in academia:</w:t>
      </w:r>
    </w:p>
    <w:p w14:paraId="4E970124" w14:textId="77777777" w:rsidR="00C1461D" w:rsidRDefault="00AA4353" w:rsidP="00D24600">
      <w:pPr>
        <w:ind w:left="720"/>
        <w:contextualSpacing/>
      </w:pPr>
      <w:r>
        <w:t>Ableism, sexism, ageism, racism, homophobia and heterosexism, transphobia, classism, and other systemic inequities are baked into all aspects of academia—inequities that are further exacerbated by higher education’s exploitative contingent and non-tenure-track employment practices.</w:t>
      </w:r>
      <w:r w:rsidR="00C1461D">
        <w:t xml:space="preserve"> </w:t>
      </w:r>
      <w:r>
        <w:t>A wide range of scholarly books and articles, research studies, memoirs, and social media extensively documents these inequities</w:t>
      </w:r>
      <w:r w:rsidR="004F5709">
        <w:t>.</w:t>
      </w:r>
      <w:r w:rsidR="004F5709">
        <w:rPr>
          <w:rStyle w:val="FootnoteReference"/>
        </w:rPr>
        <w:footnoteReference w:id="1"/>
      </w:r>
    </w:p>
    <w:p w14:paraId="1213970D" w14:textId="77777777" w:rsidR="00D24600" w:rsidRDefault="009B720F" w:rsidP="00774E65">
      <w:pPr>
        <w:contextualSpacing/>
      </w:pPr>
      <w:r>
        <w:t xml:space="preserve">There is </w:t>
      </w:r>
      <w:r w:rsidR="00D24600">
        <w:t>truly</w:t>
      </w:r>
      <w:r>
        <w:t xml:space="preserve"> an overwhelming amount of research demonstrating</w:t>
      </w:r>
      <w:r w:rsidR="00C1461D">
        <w:t xml:space="preserve"> the pervasiveness of discrimination and intersectional exclusion facing women and all instructors from historically marginalized populations</w:t>
      </w:r>
      <w:r>
        <w:t>. The following bibliograph</w:t>
      </w:r>
      <w:r w:rsidR="00774E65">
        <w:t xml:space="preserve">y </w:t>
      </w:r>
      <w:r>
        <w:t xml:space="preserve">is therefore by no means a comprehensive account of this vast field but rather </w:t>
      </w:r>
      <w:r w:rsidR="00D24600">
        <w:t xml:space="preserve">a </w:t>
      </w:r>
      <w:r w:rsidR="004F5709">
        <w:t>representative</w:t>
      </w:r>
      <w:r w:rsidR="002F21CF">
        <w:t xml:space="preserve"> sample of </w:t>
      </w:r>
      <w:r>
        <w:t>compelling scholarly research</w:t>
      </w:r>
      <w:r w:rsidR="004F5709">
        <w:t xml:space="preserve">, published since 2010, which examines </w:t>
      </w:r>
      <w:r w:rsidR="002F21CF">
        <w:t xml:space="preserve">systemic inequities in academia. </w:t>
      </w:r>
    </w:p>
    <w:p w14:paraId="14968074" w14:textId="77777777" w:rsidR="00D24600" w:rsidRDefault="00741B65" w:rsidP="004F5709">
      <w:pPr>
        <w:ind w:firstLine="720"/>
        <w:contextualSpacing/>
      </w:pPr>
      <w:r>
        <w:t>I’ve organized these works into three sections. Part One, “</w:t>
      </w:r>
      <w:r w:rsidR="00FC7B76">
        <w:t>Disparate Teaching Realities</w:t>
      </w:r>
      <w:r>
        <w:t>,”</w:t>
      </w:r>
      <w:r w:rsidR="00DE6354">
        <w:t xml:space="preserve"> </w:t>
      </w:r>
      <w:r w:rsidR="00D24600">
        <w:t xml:space="preserve">offers </w:t>
      </w:r>
      <w:r w:rsidR="004F5709">
        <w:t xml:space="preserve">examples of </w:t>
      </w:r>
      <w:r w:rsidR="00D24600">
        <w:t xml:space="preserve">work </w:t>
      </w:r>
      <w:r w:rsidR="004F5709">
        <w:t xml:space="preserve">documenting how </w:t>
      </w:r>
      <w:r w:rsidR="00D24600">
        <w:t>discrimination and biases impact faculty in the college classroom setting</w:t>
      </w:r>
      <w:r w:rsidR="004F5709">
        <w:t xml:space="preserve">, including how subject matter may influence student biases. </w:t>
      </w:r>
      <w:r w:rsidR="00E254C2">
        <w:t>The title of this section</w:t>
      </w:r>
      <w:r w:rsidR="004F5709">
        <w:t xml:space="preserve">, and the second section, is an adaption of a term used by </w:t>
      </w:r>
      <w:r w:rsidR="00BB518F" w:rsidRPr="00945303">
        <w:t xml:space="preserve">sociologist Roxanna </w:t>
      </w:r>
      <w:r w:rsidR="00BB518F" w:rsidRPr="00945303">
        <w:lastRenderedPageBreak/>
        <w:t>Harlow</w:t>
      </w:r>
      <w:r w:rsidR="004F5709">
        <w:t xml:space="preserve">, who describes the </w:t>
      </w:r>
      <w:r w:rsidR="00BB518F" w:rsidRPr="00945303">
        <w:t xml:space="preserve">“disparate realities” of </w:t>
      </w:r>
      <w:r w:rsidR="00BB518F">
        <w:t>college teaching</w:t>
      </w:r>
      <w:r w:rsidR="004F5709">
        <w:t>.</w:t>
      </w:r>
      <w:r w:rsidR="004F5709">
        <w:rPr>
          <w:rStyle w:val="FootnoteReference"/>
        </w:rPr>
        <w:footnoteReference w:id="2"/>
      </w:r>
      <w:r w:rsidR="004F5709">
        <w:t xml:space="preserve"> </w:t>
      </w:r>
      <w:r w:rsidR="00D24600">
        <w:t>I should note that th</w:t>
      </w:r>
      <w:r w:rsidR="004F5709">
        <w:t xml:space="preserve">is first </w:t>
      </w:r>
      <w:r w:rsidR="00D24600">
        <w:t xml:space="preserve">section does not address student evaluations of teaching (SET), specifically but to read more on that topic, including citations from the abundant research on SET, please see my bonus open-access </w:t>
      </w:r>
      <w:r w:rsidR="00D24600" w:rsidRPr="00D24600">
        <w:rPr>
          <w:i/>
        </w:rPr>
        <w:t>Picture a Professor</w:t>
      </w:r>
      <w:r w:rsidR="00D24600">
        <w:t xml:space="preserve"> chapter, “Figuring Out Student Feedback on Teaching: Strategies for Reducing Potential Personal and Professional Harm to Faculty,” available as a PDF at </w:t>
      </w:r>
      <w:r w:rsidR="00D24600" w:rsidRPr="00FD64BB">
        <w:t>https://pictureaprofessor.com</w:t>
      </w:r>
    </w:p>
    <w:p w14:paraId="6CCA947D" w14:textId="77777777" w:rsidR="00741B65" w:rsidRDefault="00741B65" w:rsidP="00D24600">
      <w:pPr>
        <w:ind w:firstLine="720"/>
        <w:contextualSpacing/>
      </w:pPr>
      <w:r>
        <w:t>Part Two, “</w:t>
      </w:r>
      <w:r w:rsidR="002F21CF">
        <w:t>Di</w:t>
      </w:r>
      <w:r w:rsidR="004F5709">
        <w:t>sparate Academic Realities</w:t>
      </w:r>
      <w:r w:rsidR="00D24600">
        <w:t xml:space="preserve">,” is a list of some of the many articles and books </w:t>
      </w:r>
      <w:r w:rsidR="004F5709">
        <w:t xml:space="preserve">published since 2010 </w:t>
      </w:r>
      <w:r w:rsidR="00D24600">
        <w:t>that examine and document how systemic inequities and biases impact the professional lives of white women academics and all scholars from historically marginalized populations. Much of this work approaches the issue through an intersectional lens as well</w:t>
      </w:r>
      <w:r w:rsidR="004F5709">
        <w:t>, such as how women faculty of color face multiple</w:t>
      </w:r>
      <w:r w:rsidR="009E6B52">
        <w:t>,</w:t>
      </w:r>
      <w:r w:rsidR="004F5709">
        <w:t xml:space="preserve"> </w:t>
      </w:r>
      <w:r w:rsidR="009E6B52">
        <w:t xml:space="preserve">interconnecting </w:t>
      </w:r>
      <w:r w:rsidR="004F5709">
        <w:t>biases</w:t>
      </w:r>
      <w:r w:rsidR="00D24600">
        <w:t xml:space="preserve">. </w:t>
      </w:r>
    </w:p>
    <w:p w14:paraId="32AF8203" w14:textId="77777777" w:rsidR="002F21CF" w:rsidRDefault="00DE6354" w:rsidP="002F21CF">
      <w:pPr>
        <w:ind w:firstLine="720"/>
        <w:contextualSpacing/>
      </w:pPr>
      <w:r>
        <w:t>Part Three, “</w:t>
      </w:r>
      <w:r w:rsidR="009E6B52">
        <w:t>Advice, Inspiration, and Calls for Change</w:t>
      </w:r>
      <w:r w:rsidR="001B3D04">
        <w:t>,”</w:t>
      </w:r>
      <w:r w:rsidR="00D24600">
        <w:t xml:space="preserve"> is a short list of some of the many books and articles providing readers with practical </w:t>
      </w:r>
      <w:r w:rsidR="002E1419">
        <w:t xml:space="preserve">professional advice </w:t>
      </w:r>
      <w:r w:rsidR="002F21CF">
        <w:t xml:space="preserve">and some personal scholarly narratives </w:t>
      </w:r>
      <w:r w:rsidR="002E1419">
        <w:t>about navigating systemic inequities in academic settings.</w:t>
      </w:r>
      <w:r w:rsidR="009E6B52">
        <w:t xml:space="preserve"> This section also includes a representative selection of works that call for systemic change at the policy, program, and university level. </w:t>
      </w:r>
      <w:r w:rsidR="002F21CF">
        <w:t xml:space="preserve"> </w:t>
      </w:r>
    </w:p>
    <w:p w14:paraId="121B77A6" w14:textId="77777777" w:rsidR="000A2B2B" w:rsidRPr="004648D1" w:rsidRDefault="002E1419" w:rsidP="002F21CF">
      <w:pPr>
        <w:ind w:firstLine="720"/>
        <w:contextualSpacing/>
      </w:pPr>
      <w:r>
        <w:t xml:space="preserve">Of course there is a fair amount of overlap in these </w:t>
      </w:r>
      <w:r w:rsidR="004648D1">
        <w:t xml:space="preserve">three </w:t>
      </w:r>
      <w:r>
        <w:t xml:space="preserve">categories and, again, this is only an introductory bibliography, not a comprehensive one. </w:t>
      </w:r>
      <w:r w:rsidR="009E6B52">
        <w:t xml:space="preserve">I hope that it can serve as a </w:t>
      </w:r>
      <w:r>
        <w:t xml:space="preserve">starting point when </w:t>
      </w:r>
      <w:r w:rsidR="009E6B52">
        <w:t xml:space="preserve">we’re working to </w:t>
      </w:r>
      <w:r>
        <w:t>rais</w:t>
      </w:r>
      <w:r w:rsidR="009E6B52">
        <w:t>e</w:t>
      </w:r>
      <w:r>
        <w:t xml:space="preserve"> awareness of systemic inequities in academia, perhaps especially with colleagues and administrators w</w:t>
      </w:r>
      <w:r w:rsidR="000A2B2B">
        <w:t>ho erroneously assume a “level playing field” when it comes to teaching</w:t>
      </w:r>
      <w:r w:rsidR="009E6B52">
        <w:t xml:space="preserve"> in higher education</w:t>
      </w:r>
      <w:r w:rsidR="000A2B2B">
        <w:t>.</w:t>
      </w:r>
      <w:r w:rsidR="002F21CF">
        <w:t xml:space="preserve"> </w:t>
      </w:r>
      <w:r w:rsidR="000A2B2B">
        <w:t xml:space="preserve">A list of scholarly citations is not a bag of magic beans and it won’t </w:t>
      </w:r>
      <w:r w:rsidR="00CF6745">
        <w:t xml:space="preserve">immediately transform a clueless member of the tenure review committee into someone who thoroughly understands the intersectional, systemic inequities of higher education </w:t>
      </w:r>
      <w:r w:rsidR="009E6B52">
        <w:t xml:space="preserve">that </w:t>
      </w:r>
      <w:r w:rsidR="00CF6745">
        <w:t>every instructor and scholar who doesn’t “look like” a professor must traverse.</w:t>
      </w:r>
      <w:r w:rsidR="004648D1">
        <w:t xml:space="preserve"> But I’m a citation</w:t>
      </w:r>
      <w:r w:rsidR="009E6B52">
        <w:t>s</w:t>
      </w:r>
      <w:r w:rsidR="004648D1">
        <w:t xml:space="preserve"> nerd and that I believe that there is real power in showing exactly how extensively, minutely, a subject has been researched. I hope my introductory bibliography adds value in this way to </w:t>
      </w:r>
      <w:r w:rsidR="004648D1" w:rsidRPr="004648D1">
        <w:rPr>
          <w:i/>
        </w:rPr>
        <w:t>Picture a Professor</w:t>
      </w:r>
      <w:r w:rsidR="004648D1">
        <w:t>.</w:t>
      </w:r>
    </w:p>
    <w:p w14:paraId="42C9C484" w14:textId="77777777" w:rsidR="00897DD5" w:rsidRPr="00897DD5" w:rsidRDefault="00897DD5" w:rsidP="009E6B52">
      <w:pPr>
        <w:pStyle w:val="EndnoteText"/>
        <w:spacing w:line="480" w:lineRule="auto"/>
        <w:ind w:left="720" w:hanging="720"/>
        <w:contextualSpacing/>
        <w:jc w:val="center"/>
        <w:rPr>
          <w:b/>
          <w:sz w:val="24"/>
          <w:szCs w:val="24"/>
        </w:rPr>
      </w:pPr>
      <w:r w:rsidRPr="00897DD5">
        <w:rPr>
          <w:b/>
          <w:sz w:val="24"/>
          <w:szCs w:val="24"/>
        </w:rPr>
        <w:t>PART ONE: DISAPARTE TEACHING REALITIES</w:t>
      </w:r>
    </w:p>
    <w:p w14:paraId="5184D20C" w14:textId="77777777" w:rsidR="00F70C2F" w:rsidRDefault="00F70C2F" w:rsidP="00774E65">
      <w:pPr>
        <w:pStyle w:val="EndnoteText"/>
        <w:spacing w:line="480" w:lineRule="auto"/>
        <w:ind w:left="720" w:hanging="720"/>
        <w:contextualSpacing/>
        <w:rPr>
          <w:sz w:val="24"/>
          <w:szCs w:val="24"/>
        </w:rPr>
      </w:pPr>
      <w:r>
        <w:rPr>
          <w:sz w:val="24"/>
          <w:szCs w:val="24"/>
        </w:rPr>
        <w:t xml:space="preserve">Adebayo, Comfort </w:t>
      </w:r>
      <w:proofErr w:type="spellStart"/>
      <w:r>
        <w:rPr>
          <w:sz w:val="24"/>
          <w:szCs w:val="24"/>
        </w:rPr>
        <w:t>Tosin</w:t>
      </w:r>
      <w:proofErr w:type="spellEnd"/>
      <w:r>
        <w:rPr>
          <w:sz w:val="24"/>
          <w:szCs w:val="24"/>
        </w:rPr>
        <w:t xml:space="preserve">, and Mike Allen. “Experiences of International Teaching Assistants in the US Classroom: A Qualitative Study.” </w:t>
      </w:r>
      <w:r w:rsidRPr="00F70C2F">
        <w:rPr>
          <w:i/>
          <w:sz w:val="24"/>
          <w:szCs w:val="24"/>
        </w:rPr>
        <w:t xml:space="preserve">Journal of International Students </w:t>
      </w:r>
      <w:r>
        <w:rPr>
          <w:sz w:val="24"/>
          <w:szCs w:val="24"/>
        </w:rPr>
        <w:t>10, no. 1 (2020): 69-83.</w:t>
      </w:r>
    </w:p>
    <w:p w14:paraId="6F7AE4E2" w14:textId="77777777" w:rsidR="00345A76" w:rsidRPr="00345A76" w:rsidRDefault="00345A76" w:rsidP="00345A76">
      <w:pPr>
        <w:pStyle w:val="EndnoteText"/>
        <w:spacing w:line="480" w:lineRule="auto"/>
        <w:ind w:left="720" w:hanging="720"/>
        <w:contextualSpacing/>
        <w:rPr>
          <w:rFonts w:ascii="Source Sans Pro" w:hAnsi="Source Sans Pro"/>
          <w:color w:val="3A3A3A"/>
          <w:sz w:val="23"/>
          <w:szCs w:val="23"/>
        </w:rPr>
      </w:pPr>
      <w:proofErr w:type="spellStart"/>
      <w:r>
        <w:rPr>
          <w:sz w:val="24"/>
          <w:szCs w:val="24"/>
        </w:rPr>
        <w:t>Ahuluwailia</w:t>
      </w:r>
      <w:proofErr w:type="spellEnd"/>
      <w:r>
        <w:rPr>
          <w:sz w:val="24"/>
          <w:szCs w:val="24"/>
        </w:rPr>
        <w:t xml:space="preserve">, </w:t>
      </w:r>
      <w:proofErr w:type="spellStart"/>
      <w:r>
        <w:rPr>
          <w:sz w:val="24"/>
          <w:szCs w:val="24"/>
        </w:rPr>
        <w:t>Muninder</w:t>
      </w:r>
      <w:proofErr w:type="spellEnd"/>
      <w:r>
        <w:rPr>
          <w:sz w:val="24"/>
          <w:szCs w:val="24"/>
        </w:rPr>
        <w:t xml:space="preserve">, et al. “Mitigating the ‘Powder Keg:’ The Experiences of Faculty of Color Teaching Multicultural Competence.” </w:t>
      </w:r>
      <w:r w:rsidRPr="00345A76">
        <w:rPr>
          <w:i/>
          <w:sz w:val="24"/>
          <w:szCs w:val="24"/>
        </w:rPr>
        <w:t>Teaching of Psychology</w:t>
      </w:r>
      <w:r>
        <w:rPr>
          <w:sz w:val="24"/>
          <w:szCs w:val="24"/>
        </w:rPr>
        <w:t xml:space="preserve"> 46, no.3 (2019): 187-196.</w:t>
      </w:r>
    </w:p>
    <w:p w14:paraId="58AB99BA" w14:textId="77777777" w:rsidR="00774E65" w:rsidRDefault="00774E65" w:rsidP="00774E65">
      <w:pPr>
        <w:pStyle w:val="EndnoteText"/>
        <w:spacing w:line="480" w:lineRule="auto"/>
        <w:ind w:left="720" w:hanging="720"/>
        <w:contextualSpacing/>
        <w:rPr>
          <w:sz w:val="24"/>
          <w:szCs w:val="24"/>
        </w:rPr>
      </w:pPr>
      <w:proofErr w:type="spellStart"/>
      <w:r w:rsidRPr="00AA4353">
        <w:rPr>
          <w:sz w:val="24"/>
          <w:szCs w:val="24"/>
        </w:rPr>
        <w:t>Akella</w:t>
      </w:r>
      <w:proofErr w:type="spellEnd"/>
      <w:r w:rsidRPr="00AA4353">
        <w:rPr>
          <w:sz w:val="24"/>
          <w:szCs w:val="24"/>
        </w:rPr>
        <w:t xml:space="preserve">, </w:t>
      </w:r>
      <w:r>
        <w:rPr>
          <w:sz w:val="24"/>
          <w:szCs w:val="24"/>
        </w:rPr>
        <w:t xml:space="preserve">Devi, </w:t>
      </w:r>
      <w:r w:rsidRPr="00AA4353">
        <w:rPr>
          <w:sz w:val="24"/>
          <w:szCs w:val="24"/>
        </w:rPr>
        <w:t>Sherryl W. Johnson, and Melissa Jordon</w:t>
      </w:r>
      <w:r>
        <w:rPr>
          <w:sz w:val="24"/>
          <w:szCs w:val="24"/>
        </w:rPr>
        <w:t xml:space="preserve">. </w:t>
      </w:r>
      <w:r w:rsidRPr="00AA4353">
        <w:rPr>
          <w:sz w:val="24"/>
          <w:szCs w:val="24"/>
        </w:rPr>
        <w:t xml:space="preserve">“Reflections from the Classroom: An </w:t>
      </w:r>
      <w:proofErr w:type="spellStart"/>
      <w:r w:rsidRPr="00AA4353">
        <w:rPr>
          <w:sz w:val="24"/>
          <w:szCs w:val="24"/>
        </w:rPr>
        <w:t>Authoethnographical</w:t>
      </w:r>
      <w:proofErr w:type="spellEnd"/>
      <w:r w:rsidRPr="00AA4353">
        <w:rPr>
          <w:sz w:val="24"/>
          <w:szCs w:val="24"/>
        </w:rPr>
        <w:t xml:space="preserve"> Case Stud</w:t>
      </w:r>
      <w:r>
        <w:rPr>
          <w:sz w:val="24"/>
          <w:szCs w:val="24"/>
        </w:rPr>
        <w:t>y.</w:t>
      </w:r>
      <w:r w:rsidRPr="00AA4353">
        <w:rPr>
          <w:sz w:val="24"/>
          <w:szCs w:val="24"/>
        </w:rPr>
        <w:t xml:space="preserve">” </w:t>
      </w:r>
      <w:r w:rsidRPr="00AA4353">
        <w:rPr>
          <w:i/>
          <w:sz w:val="24"/>
          <w:szCs w:val="24"/>
        </w:rPr>
        <w:t xml:space="preserve">Journal of Case Research </w:t>
      </w:r>
      <w:r w:rsidRPr="00AA4353">
        <w:rPr>
          <w:sz w:val="24"/>
          <w:szCs w:val="24"/>
        </w:rPr>
        <w:t>4, no. 4 (December 2013): 95-122</w:t>
      </w:r>
      <w:r>
        <w:rPr>
          <w:sz w:val="24"/>
          <w:szCs w:val="24"/>
        </w:rPr>
        <w:t>.</w:t>
      </w:r>
    </w:p>
    <w:p w14:paraId="4A355680" w14:textId="77777777" w:rsidR="00674B1A" w:rsidRPr="00674B1A" w:rsidRDefault="00674B1A" w:rsidP="00674B1A">
      <w:pPr>
        <w:pStyle w:val="EndnoteText"/>
        <w:spacing w:line="480" w:lineRule="auto"/>
        <w:ind w:left="720" w:hanging="720"/>
        <w:contextualSpacing/>
        <w:rPr>
          <w:sz w:val="24"/>
          <w:szCs w:val="24"/>
        </w:rPr>
      </w:pPr>
      <w:r w:rsidRPr="00AA4353">
        <w:rPr>
          <w:sz w:val="24"/>
          <w:szCs w:val="24"/>
        </w:rPr>
        <w:t>Anderson,</w:t>
      </w:r>
      <w:r>
        <w:rPr>
          <w:sz w:val="24"/>
          <w:szCs w:val="24"/>
        </w:rPr>
        <w:t xml:space="preserve"> Kristin J.</w:t>
      </w:r>
      <w:r w:rsidRPr="00AA4353">
        <w:rPr>
          <w:sz w:val="24"/>
          <w:szCs w:val="24"/>
        </w:rPr>
        <w:t xml:space="preserve"> “Students’ Stereotypes of Professors: An Exploration of the Double Violations of Ethnicity and Gender</w:t>
      </w:r>
      <w:r>
        <w:rPr>
          <w:sz w:val="24"/>
          <w:szCs w:val="24"/>
        </w:rPr>
        <w:t>.”</w:t>
      </w:r>
      <w:r w:rsidRPr="00AA4353">
        <w:rPr>
          <w:sz w:val="24"/>
          <w:szCs w:val="24"/>
        </w:rPr>
        <w:t xml:space="preserve"> </w:t>
      </w:r>
      <w:r w:rsidRPr="00AA4353">
        <w:rPr>
          <w:i/>
          <w:sz w:val="24"/>
          <w:szCs w:val="24"/>
        </w:rPr>
        <w:t>Social Psychology of Education</w:t>
      </w:r>
      <w:r w:rsidRPr="00AA4353">
        <w:rPr>
          <w:sz w:val="24"/>
          <w:szCs w:val="24"/>
        </w:rPr>
        <w:t xml:space="preserve"> 13, no. 4 (December 2010): 459-72</w:t>
      </w:r>
      <w:r>
        <w:rPr>
          <w:sz w:val="24"/>
          <w:szCs w:val="24"/>
        </w:rPr>
        <w:t>.</w:t>
      </w:r>
    </w:p>
    <w:p w14:paraId="7B4455D9" w14:textId="77777777" w:rsidR="00674B1A" w:rsidRPr="00674B1A" w:rsidRDefault="00674B1A" w:rsidP="00674B1A">
      <w:pPr>
        <w:ind w:left="720" w:hanging="720"/>
        <w:contextualSpacing/>
        <w:rPr>
          <w:color w:val="000000" w:themeColor="text1"/>
        </w:rPr>
      </w:pPr>
      <w:r w:rsidRPr="00AA4353">
        <w:rPr>
          <w:color w:val="000000" w:themeColor="text1"/>
        </w:rPr>
        <w:t>Anonymous, “When a Professor is Sexually Harassed by a Studen</w:t>
      </w:r>
      <w:r>
        <w:rPr>
          <w:color w:val="000000" w:themeColor="text1"/>
        </w:rPr>
        <w:t>t.</w:t>
      </w:r>
      <w:r w:rsidRPr="00AA4353">
        <w:rPr>
          <w:color w:val="000000" w:themeColor="text1"/>
        </w:rPr>
        <w:t xml:space="preserve">” </w:t>
      </w:r>
      <w:r w:rsidRPr="00AA4353">
        <w:rPr>
          <w:i/>
          <w:color w:val="000000" w:themeColor="text1"/>
        </w:rPr>
        <w:t>The Chronicle of Higher Education</w:t>
      </w:r>
      <w:r w:rsidRPr="00AA4353">
        <w:rPr>
          <w:color w:val="000000" w:themeColor="text1"/>
        </w:rPr>
        <w:t>, May 5, 2017</w:t>
      </w:r>
      <w:r>
        <w:rPr>
          <w:color w:val="000000" w:themeColor="text1"/>
        </w:rPr>
        <w:t>:</w:t>
      </w:r>
      <w:r w:rsidRPr="00AA4353">
        <w:rPr>
          <w:color w:val="000000" w:themeColor="text1"/>
        </w:rPr>
        <w:t xml:space="preserve"> </w:t>
      </w:r>
      <w:r w:rsidRPr="002F21CF">
        <w:t>https://www.insidehighered.com/advice/2017/05/05/advice-faculty-members-who-are-sexually-harassed-their-students-essay</w:t>
      </w:r>
      <w:r>
        <w:rPr>
          <w:color w:val="000000" w:themeColor="text1"/>
        </w:rPr>
        <w:t>.</w:t>
      </w:r>
    </w:p>
    <w:p w14:paraId="079E4E83" w14:textId="77777777" w:rsidR="003F77AE" w:rsidRPr="003F77AE" w:rsidRDefault="003F77AE" w:rsidP="003F77AE">
      <w:pPr>
        <w:pStyle w:val="EndnoteText"/>
        <w:spacing w:line="480" w:lineRule="auto"/>
        <w:ind w:left="720" w:hanging="720"/>
        <w:contextualSpacing/>
        <w:rPr>
          <w:rFonts w:eastAsia="Times New Roman"/>
          <w:sz w:val="24"/>
          <w:szCs w:val="24"/>
        </w:rPr>
      </w:pPr>
      <w:proofErr w:type="spellStart"/>
      <w:r w:rsidRPr="00AA4353">
        <w:rPr>
          <w:color w:val="000000" w:themeColor="text1"/>
          <w:sz w:val="24"/>
          <w:szCs w:val="24"/>
        </w:rPr>
        <w:t>Ashavskaya</w:t>
      </w:r>
      <w:proofErr w:type="spellEnd"/>
      <w:r w:rsidRPr="00AA4353">
        <w:rPr>
          <w:color w:val="000000" w:themeColor="text1"/>
          <w:sz w:val="24"/>
          <w:szCs w:val="24"/>
        </w:rPr>
        <w:t>, Ekaterina</w:t>
      </w:r>
      <w:r>
        <w:rPr>
          <w:color w:val="000000" w:themeColor="text1"/>
          <w:sz w:val="24"/>
          <w:szCs w:val="24"/>
        </w:rPr>
        <w:t xml:space="preserve">. </w:t>
      </w:r>
      <w:r w:rsidRPr="00AA4353">
        <w:rPr>
          <w:color w:val="000000" w:themeColor="text1"/>
          <w:sz w:val="24"/>
          <w:szCs w:val="24"/>
        </w:rPr>
        <w:t>“International Teaching Assistants’ Experiences in the U.S. Classroom: Implications for Practices</w:t>
      </w:r>
      <w:r>
        <w:rPr>
          <w:i/>
          <w:color w:val="000000" w:themeColor="text1"/>
          <w:sz w:val="24"/>
          <w:szCs w:val="24"/>
        </w:rPr>
        <w:t>.</w:t>
      </w:r>
      <w:r w:rsidRPr="003F77AE">
        <w:rPr>
          <w:color w:val="000000" w:themeColor="text1"/>
          <w:sz w:val="24"/>
          <w:szCs w:val="24"/>
        </w:rPr>
        <w:t xml:space="preserve">” </w:t>
      </w:r>
      <w:r w:rsidRPr="00AA4353">
        <w:rPr>
          <w:rFonts w:eastAsia="Times New Roman"/>
          <w:i/>
          <w:sz w:val="24"/>
          <w:szCs w:val="24"/>
        </w:rPr>
        <w:t>Journal of the Scholarship of Teaching and Learning</w:t>
      </w:r>
      <w:r w:rsidRPr="00AA4353">
        <w:rPr>
          <w:rFonts w:eastAsia="Times New Roman"/>
          <w:sz w:val="24"/>
          <w:szCs w:val="24"/>
        </w:rPr>
        <w:t xml:space="preserve"> 15, no. 2 (April 2015): 56-6</w:t>
      </w:r>
      <w:r>
        <w:rPr>
          <w:rFonts w:eastAsia="Times New Roman"/>
          <w:sz w:val="24"/>
          <w:szCs w:val="24"/>
        </w:rPr>
        <w:t>6.</w:t>
      </w:r>
    </w:p>
    <w:p w14:paraId="5F36A19F" w14:textId="77777777" w:rsidR="00345A76" w:rsidRDefault="00C32CC5" w:rsidP="00897DD5">
      <w:pPr>
        <w:ind w:left="720" w:hanging="720"/>
        <w:contextualSpacing/>
      </w:pPr>
      <w:r>
        <w:t xml:space="preserve">Atkins, Celeste. “Teaching Up: Faculty of Color Teaching about Privilege.” In </w:t>
      </w:r>
      <w:r w:rsidRPr="00FD64BB">
        <w:rPr>
          <w:i/>
        </w:rPr>
        <w:t>Gender, Race, and Class in the Lives of Today’s Teachers: Educators at Intersections</w:t>
      </w:r>
      <w:r>
        <w:t>, ed</w:t>
      </w:r>
      <w:r w:rsidR="009E6B52">
        <w:t>ited by</w:t>
      </w:r>
      <w:r>
        <w:t xml:space="preserve"> Lata Murti and Glenda M. Flores. Switzerland: Springer, 2021.</w:t>
      </w:r>
    </w:p>
    <w:p w14:paraId="4DE34D24" w14:textId="77777777" w:rsidR="0043247F" w:rsidRPr="0043247F" w:rsidRDefault="0043247F" w:rsidP="0043247F">
      <w:pPr>
        <w:ind w:left="720" w:hanging="720"/>
        <w:contextualSpacing/>
        <w:rPr>
          <w:rFonts w:ascii="Source Sans Pro" w:hAnsi="Source Sans Pro"/>
          <w:color w:val="3A3A3A"/>
          <w:sz w:val="23"/>
          <w:szCs w:val="23"/>
        </w:rPr>
      </w:pPr>
      <w:r>
        <w:t xml:space="preserve">Black, Millie. “Exploring Relationships Between a Teacher’s Race-Ethnicity and Gender and Student Teaching Expectations.” </w:t>
      </w:r>
      <w:r w:rsidRPr="0043247F">
        <w:rPr>
          <w:i/>
        </w:rPr>
        <w:t>Education Inquiry</w:t>
      </w:r>
      <w:r>
        <w:t xml:space="preserve"> 12, no. 2 (2021): 202-216.</w:t>
      </w:r>
    </w:p>
    <w:p w14:paraId="24134C00" w14:textId="77777777" w:rsidR="00307652" w:rsidRDefault="00774E65" w:rsidP="00307652">
      <w:pPr>
        <w:ind w:left="720" w:hanging="720"/>
        <w:contextualSpacing/>
      </w:pPr>
      <w:proofErr w:type="spellStart"/>
      <w:r w:rsidRPr="00AA4353">
        <w:t>Buglione</w:t>
      </w:r>
      <w:proofErr w:type="spellEnd"/>
      <w:r>
        <w:t xml:space="preserve">, Suzanne M., </w:t>
      </w:r>
      <w:r w:rsidRPr="00AA4353">
        <w:t>and Jennifer Safford-Farquharson, “The Difference Between You and Me: Faculty Identities at Play in the Classroom</w:t>
      </w:r>
      <w:r>
        <w:t>.</w:t>
      </w:r>
      <w:r w:rsidRPr="00AA4353">
        <w:t xml:space="preserve">” </w:t>
      </w:r>
      <w:r w:rsidRPr="00AA4353">
        <w:rPr>
          <w:i/>
        </w:rPr>
        <w:t xml:space="preserve">Human Architecture: Journal of the Sociology of Self-Knowledge </w:t>
      </w:r>
      <w:r w:rsidRPr="00AA4353">
        <w:t>8 (Spring 2010): 91-98</w:t>
      </w:r>
      <w:r>
        <w:t>.</w:t>
      </w:r>
    </w:p>
    <w:p w14:paraId="13576163" w14:textId="77777777" w:rsidR="00FC7B76" w:rsidRPr="00FC7B76" w:rsidRDefault="00FC7B76" w:rsidP="00FC7B76">
      <w:pPr>
        <w:ind w:left="720" w:hanging="720"/>
        <w:contextualSpacing/>
        <w:rPr>
          <w:rFonts w:ascii="Source Sans Pro" w:hAnsi="Source Sans Pro"/>
          <w:color w:val="3A3A3A"/>
          <w:sz w:val="23"/>
          <w:szCs w:val="23"/>
        </w:rPr>
      </w:pPr>
      <w:r>
        <w:t xml:space="preserve">Butcher, Charity, and Timothy Kersey. “When Winning is Really Losing: Teaching Awards and Women Political Science Faculty.” </w:t>
      </w:r>
      <w:r w:rsidRPr="00FC7B76">
        <w:rPr>
          <w:i/>
        </w:rPr>
        <w:t>PS: Political Science and Politics</w:t>
      </w:r>
      <w:r>
        <w:t xml:space="preserve"> 48, no. 1 (2015): 138-141.</w:t>
      </w:r>
    </w:p>
    <w:p w14:paraId="1A3FCE16" w14:textId="77777777" w:rsidR="00774E65" w:rsidRDefault="004D1FD4" w:rsidP="00307652">
      <w:pPr>
        <w:ind w:left="720" w:hanging="720"/>
        <w:contextualSpacing/>
      </w:pPr>
      <w:proofErr w:type="spellStart"/>
      <w:r w:rsidRPr="00AA4353">
        <w:t>Chesler</w:t>
      </w:r>
      <w:proofErr w:type="spellEnd"/>
      <w:r w:rsidR="00774E65">
        <w:t xml:space="preserve">, Mark A. </w:t>
      </w:r>
      <w:r w:rsidRPr="00AA4353">
        <w:t>and Alford A. Young, ed</w:t>
      </w:r>
      <w:r w:rsidR="009E6B52">
        <w:t>itors</w:t>
      </w:r>
      <w:r w:rsidRPr="00AA4353">
        <w:t xml:space="preserve">. </w:t>
      </w:r>
      <w:r w:rsidRPr="00AA4353">
        <w:rPr>
          <w:i/>
        </w:rPr>
        <w:t>Faculty Identities and the Challenges of Diversity: Reflections on Teaching in Higher Education</w:t>
      </w:r>
      <w:r w:rsidR="00774E65">
        <w:t xml:space="preserve">. </w:t>
      </w:r>
      <w:r w:rsidRPr="00AA4353">
        <w:t>Boulder: Paradigm Publishers, 2013</w:t>
      </w:r>
      <w:r w:rsidR="00774E65">
        <w:t>.</w:t>
      </w:r>
    </w:p>
    <w:p w14:paraId="1CD1E189" w14:textId="77777777" w:rsidR="00FC7B76" w:rsidRPr="00FC7B76" w:rsidRDefault="00FC7B76" w:rsidP="00FC7B76">
      <w:pPr>
        <w:ind w:left="720" w:hanging="720"/>
        <w:contextualSpacing/>
        <w:rPr>
          <w:rFonts w:ascii="Source Sans Pro" w:hAnsi="Source Sans Pro"/>
          <w:color w:val="3A3A3A"/>
          <w:sz w:val="23"/>
          <w:szCs w:val="23"/>
        </w:rPr>
      </w:pPr>
      <w:r>
        <w:t xml:space="preserve">Choi, Jung-ah, and Jae </w:t>
      </w:r>
      <w:proofErr w:type="spellStart"/>
      <w:r>
        <w:t>Hoon</w:t>
      </w:r>
      <w:proofErr w:type="spellEnd"/>
      <w:r>
        <w:t xml:space="preserve"> Lim. “Knowledge, Authority, and Postionality in Asian Immigrant Female Faculty Teaching Diversity Classes.” </w:t>
      </w:r>
      <w:r w:rsidRPr="00FC7B76">
        <w:rPr>
          <w:i/>
        </w:rPr>
        <w:t>Multicultural Learning and Teaching</w:t>
      </w:r>
      <w:r>
        <w:t xml:space="preserve"> 16, no. 2 (2020): 103-117.</w:t>
      </w:r>
    </w:p>
    <w:p w14:paraId="3AC5F972" w14:textId="77777777" w:rsidR="002D4529" w:rsidRDefault="00774E65" w:rsidP="002D4529">
      <w:pPr>
        <w:ind w:left="720" w:hanging="720"/>
        <w:contextualSpacing/>
      </w:pPr>
      <w:r w:rsidRPr="00AA4353">
        <w:rPr>
          <w:color w:val="000000" w:themeColor="text1"/>
        </w:rPr>
        <w:t xml:space="preserve">Cody, </w:t>
      </w:r>
      <w:proofErr w:type="spellStart"/>
      <w:r w:rsidR="008A360D">
        <w:rPr>
          <w:color w:val="000000" w:themeColor="text1"/>
        </w:rPr>
        <w:t>Brettjett</w:t>
      </w:r>
      <w:proofErr w:type="spellEnd"/>
      <w:r w:rsidR="008A360D">
        <w:rPr>
          <w:color w:val="000000" w:themeColor="text1"/>
        </w:rPr>
        <w:t xml:space="preserve">. </w:t>
      </w:r>
      <w:r w:rsidRPr="00AA4353">
        <w:rPr>
          <w:color w:val="000000" w:themeColor="text1"/>
        </w:rPr>
        <w:t>“</w:t>
      </w:r>
      <w:r w:rsidRPr="00AA4353">
        <w:rPr>
          <w:rFonts w:eastAsia="Times New Roman"/>
        </w:rPr>
        <w:t>Fragmented Exchanges: The Impact of Cultural Mistrust on Student Faculty Interaction in a Predominantly White University</w:t>
      </w:r>
      <w:r w:rsidR="00097626">
        <w:rPr>
          <w:rFonts w:eastAsia="Times New Roman"/>
        </w:rPr>
        <w:t>.</w:t>
      </w:r>
      <w:r w:rsidRPr="00AA4353">
        <w:rPr>
          <w:rFonts w:eastAsia="Times New Roman"/>
        </w:rPr>
        <w:t xml:space="preserve">” </w:t>
      </w:r>
      <w:r w:rsidRPr="00AA4353">
        <w:rPr>
          <w:rFonts w:eastAsia="Times New Roman"/>
          <w:i/>
        </w:rPr>
        <w:t>Journal of Pan African Studies</w:t>
      </w:r>
      <w:r w:rsidRPr="00AA4353">
        <w:rPr>
          <w:rFonts w:eastAsia="Times New Roman"/>
        </w:rPr>
        <w:t xml:space="preserve"> 11, no. 3 (December 2017): 3-16</w:t>
      </w:r>
      <w:r w:rsidR="00097626">
        <w:rPr>
          <w:rFonts w:eastAsia="Times New Roman"/>
        </w:rPr>
        <w:t>.</w:t>
      </w:r>
    </w:p>
    <w:p w14:paraId="57FF587D" w14:textId="77777777" w:rsidR="00674B1A" w:rsidRPr="00674B1A" w:rsidRDefault="00674B1A" w:rsidP="00674B1A">
      <w:pPr>
        <w:ind w:left="720" w:hanging="720"/>
        <w:contextualSpacing/>
        <w:rPr>
          <w:color w:val="000000" w:themeColor="text1"/>
        </w:rPr>
      </w:pPr>
      <w:r w:rsidRPr="00AA4353">
        <w:rPr>
          <w:color w:val="000000" w:themeColor="text1"/>
        </w:rPr>
        <w:t xml:space="preserve">Flaherty, </w:t>
      </w:r>
      <w:r>
        <w:rPr>
          <w:color w:val="000000" w:themeColor="text1"/>
        </w:rPr>
        <w:t xml:space="preserve">Colleen. </w:t>
      </w:r>
      <w:r w:rsidRPr="00AA4353">
        <w:rPr>
          <w:color w:val="000000" w:themeColor="text1"/>
        </w:rPr>
        <w:t>“When Students Harass Professors</w:t>
      </w:r>
      <w:r>
        <w:rPr>
          <w:color w:val="000000" w:themeColor="text1"/>
        </w:rPr>
        <w:t>.</w:t>
      </w:r>
      <w:r w:rsidRPr="00AA4353">
        <w:rPr>
          <w:color w:val="000000" w:themeColor="text1"/>
        </w:rPr>
        <w:t xml:space="preserve">” </w:t>
      </w:r>
      <w:r w:rsidRPr="00AA4353">
        <w:rPr>
          <w:i/>
          <w:color w:val="000000" w:themeColor="text1"/>
        </w:rPr>
        <w:t>Inside Higher Ed</w:t>
      </w:r>
      <w:r w:rsidRPr="00AA4353">
        <w:rPr>
          <w:color w:val="000000" w:themeColor="text1"/>
        </w:rPr>
        <w:t>, March 5, 2018</w:t>
      </w:r>
      <w:r>
        <w:rPr>
          <w:color w:val="000000" w:themeColor="text1"/>
        </w:rPr>
        <w:t>:</w:t>
      </w:r>
      <w:r w:rsidRPr="00AA4353">
        <w:t xml:space="preserve"> </w:t>
      </w:r>
      <w:r w:rsidRPr="002F21CF">
        <w:t>http://www.insidehighered.com/news/2018/03/05/contra-power-harassment-professors-students-isnt-common-its-real</w:t>
      </w:r>
      <w:r w:rsidR="002F21CF">
        <w:t>.</w:t>
      </w:r>
    </w:p>
    <w:p w14:paraId="79F29796" w14:textId="77777777" w:rsidR="002D4529" w:rsidRDefault="002D4529" w:rsidP="002D4529">
      <w:pPr>
        <w:ind w:left="720" w:hanging="720"/>
        <w:contextualSpacing/>
      </w:pPr>
      <w:r w:rsidRPr="00AA4353">
        <w:t xml:space="preserve">Ford, </w:t>
      </w:r>
      <w:r>
        <w:t>Kristi</w:t>
      </w:r>
      <w:r w:rsidR="00674B1A">
        <w:t>.</w:t>
      </w:r>
      <w:r>
        <w:t xml:space="preserve"> </w:t>
      </w:r>
      <w:r w:rsidRPr="00AA4353">
        <w:t>“Race, Gender, and Bodily (Mis)Recognitions: Women of Color Faculty Experiences with White Students in the College Classroom</w:t>
      </w:r>
      <w:r w:rsidR="009E6B52">
        <w:t>.</w:t>
      </w:r>
      <w:r w:rsidRPr="00AA4353">
        <w:t xml:space="preserve">” </w:t>
      </w:r>
      <w:r w:rsidRPr="00AA4353">
        <w:rPr>
          <w:i/>
        </w:rPr>
        <w:t>Journal of Higher Education</w:t>
      </w:r>
      <w:r w:rsidRPr="00AA4353">
        <w:t xml:space="preserve"> 82, no. 4 (July-August 2011): 444-78</w:t>
      </w:r>
      <w:r w:rsidR="00FD325B">
        <w:t>.</w:t>
      </w:r>
    </w:p>
    <w:p w14:paraId="6AAE5013" w14:textId="77777777" w:rsidR="00C85C22" w:rsidRPr="00C85C22" w:rsidRDefault="00C85C22" w:rsidP="00C85C22">
      <w:pPr>
        <w:ind w:left="720" w:hanging="720"/>
        <w:contextualSpacing/>
      </w:pPr>
      <w:r>
        <w:t xml:space="preserve">Harris, Jessica, and Kimberly Griffin. “Multiracial Faculty Members’ Experiences with Teaching, Research, and Service.” </w:t>
      </w:r>
      <w:r w:rsidRPr="00C85C22">
        <w:rPr>
          <w:i/>
        </w:rPr>
        <w:t>Journal of Diversity in Higher Education</w:t>
      </w:r>
      <w:r>
        <w:t xml:space="preserve"> 13, no. 3 (2020): 228-239.</w:t>
      </w:r>
    </w:p>
    <w:p w14:paraId="3C42C909" w14:textId="77777777" w:rsidR="00FC7B76" w:rsidRDefault="00FC7B76" w:rsidP="00FC7B76">
      <w:pPr>
        <w:ind w:left="720" w:hanging="720"/>
        <w:contextualSpacing/>
        <w:rPr>
          <w:color w:val="000000" w:themeColor="text1"/>
        </w:rPr>
      </w:pPr>
      <w:r>
        <w:rPr>
          <w:color w:val="000000" w:themeColor="text1"/>
        </w:rPr>
        <w:t xml:space="preserve">Haynes, </w:t>
      </w:r>
      <w:proofErr w:type="spellStart"/>
      <w:r>
        <w:rPr>
          <w:color w:val="000000" w:themeColor="text1"/>
        </w:rPr>
        <w:t>Chayla</w:t>
      </w:r>
      <w:proofErr w:type="spellEnd"/>
      <w:r>
        <w:rPr>
          <w:color w:val="000000" w:themeColor="text1"/>
        </w:rPr>
        <w:t xml:space="preserve">, et al. “Existing and Resisting: The Pedagogical Realities of Black, Critical Men and Women Faculty.” </w:t>
      </w:r>
      <w:r w:rsidRPr="00FC7B76">
        <w:rPr>
          <w:i/>
          <w:color w:val="000000" w:themeColor="text1"/>
        </w:rPr>
        <w:t xml:space="preserve">The Journal of Higher Education </w:t>
      </w:r>
      <w:r>
        <w:rPr>
          <w:color w:val="000000" w:themeColor="text1"/>
        </w:rPr>
        <w:t>91, no. 5 (2020): 698-721.</w:t>
      </w:r>
    </w:p>
    <w:p w14:paraId="692739D4" w14:textId="77777777" w:rsidR="00345A76" w:rsidRPr="00345A76" w:rsidRDefault="00345A76" w:rsidP="00345A76">
      <w:pPr>
        <w:ind w:left="720" w:hanging="720"/>
        <w:contextualSpacing/>
        <w:rPr>
          <w:rFonts w:ascii="Source Sans Pro" w:hAnsi="Source Sans Pro"/>
          <w:color w:val="3A3A3A"/>
          <w:sz w:val="23"/>
          <w:szCs w:val="23"/>
        </w:rPr>
      </w:pPr>
      <w:proofErr w:type="spellStart"/>
      <w:r>
        <w:rPr>
          <w:color w:val="000000" w:themeColor="text1"/>
        </w:rPr>
        <w:t>Holling</w:t>
      </w:r>
      <w:proofErr w:type="spellEnd"/>
      <w:r>
        <w:rPr>
          <w:color w:val="000000" w:themeColor="text1"/>
        </w:rPr>
        <w:t xml:space="preserve">, Michelle. “‘You Intimidate Me’ as a </w:t>
      </w:r>
      <w:proofErr w:type="spellStart"/>
      <w:r>
        <w:rPr>
          <w:color w:val="000000" w:themeColor="text1"/>
        </w:rPr>
        <w:t>Microagressive</w:t>
      </w:r>
      <w:proofErr w:type="spellEnd"/>
      <w:r>
        <w:rPr>
          <w:color w:val="000000" w:themeColor="text1"/>
        </w:rPr>
        <w:t xml:space="preserve"> Controlling Image to Discipline Womyn of Color Faculty.” </w:t>
      </w:r>
      <w:r w:rsidRPr="00345A76">
        <w:rPr>
          <w:i/>
          <w:color w:val="000000" w:themeColor="text1"/>
        </w:rPr>
        <w:t>The Southern Communication Journal</w:t>
      </w:r>
      <w:r>
        <w:rPr>
          <w:color w:val="000000" w:themeColor="text1"/>
        </w:rPr>
        <w:t xml:space="preserve"> 84, no. 2 (2019): 99-112.</w:t>
      </w:r>
    </w:p>
    <w:p w14:paraId="20E278DF" w14:textId="77777777" w:rsidR="002D4529" w:rsidRDefault="002D4529" w:rsidP="002D4529">
      <w:pPr>
        <w:ind w:left="720" w:hanging="720"/>
        <w:contextualSpacing/>
        <w:rPr>
          <w:rFonts w:eastAsia="Times New Roman"/>
        </w:rPr>
      </w:pPr>
      <w:r w:rsidRPr="00AA4353">
        <w:rPr>
          <w:color w:val="000000" w:themeColor="text1"/>
        </w:rPr>
        <w:t xml:space="preserve">Ko, </w:t>
      </w:r>
      <w:r>
        <w:rPr>
          <w:color w:val="000000" w:themeColor="text1"/>
        </w:rPr>
        <w:t>Ginger</w:t>
      </w:r>
      <w:r w:rsidR="00FD64BB">
        <w:rPr>
          <w:color w:val="000000" w:themeColor="text1"/>
        </w:rPr>
        <w:t xml:space="preserve">. </w:t>
      </w:r>
      <w:r w:rsidRPr="00AA4353">
        <w:rPr>
          <w:color w:val="000000" w:themeColor="text1"/>
        </w:rPr>
        <w:t>“</w:t>
      </w:r>
      <w:r w:rsidRPr="00AA4353">
        <w:rPr>
          <w:rFonts w:eastAsia="Times New Roman"/>
        </w:rPr>
        <w:t>The Case for Humanities Training: A Woman of Color Teaching Social Justice in a Predominantly White Institution</w:t>
      </w:r>
      <w:r w:rsidR="00FD325B">
        <w:rPr>
          <w:rFonts w:eastAsia="Times New Roman"/>
        </w:rPr>
        <w:t>.</w:t>
      </w:r>
      <w:r w:rsidRPr="00AA4353">
        <w:rPr>
          <w:rFonts w:eastAsia="Times New Roman"/>
        </w:rPr>
        <w:t xml:space="preserve">” </w:t>
      </w:r>
      <w:r w:rsidRPr="00AA4353">
        <w:rPr>
          <w:rFonts w:eastAsia="Times New Roman"/>
          <w:i/>
        </w:rPr>
        <w:t>Theory in Action</w:t>
      </w:r>
      <w:r w:rsidRPr="00AA4353">
        <w:rPr>
          <w:rFonts w:eastAsia="Times New Roman"/>
        </w:rPr>
        <w:t xml:space="preserve"> 8, no. 4 (October 2015): 55-65</w:t>
      </w:r>
      <w:r w:rsidR="00FD325B">
        <w:rPr>
          <w:rFonts w:eastAsia="Times New Roman"/>
        </w:rPr>
        <w:t>.</w:t>
      </w:r>
    </w:p>
    <w:p w14:paraId="2B43CA58" w14:textId="77777777" w:rsidR="002311BB" w:rsidRDefault="00674B1A" w:rsidP="002311BB">
      <w:pPr>
        <w:ind w:left="720" w:hanging="720"/>
        <w:contextualSpacing/>
        <w:rPr>
          <w:rFonts w:eastAsia="Times New Roman"/>
          <w:color w:val="000000" w:themeColor="text1"/>
        </w:rPr>
      </w:pPr>
      <w:r w:rsidRPr="00AA4353">
        <w:rPr>
          <w:rFonts w:eastAsia="Times New Roman"/>
          <w:color w:val="000000" w:themeColor="text1"/>
        </w:rPr>
        <w:t xml:space="preserve">Lampman, </w:t>
      </w:r>
      <w:r>
        <w:rPr>
          <w:rFonts w:eastAsia="Times New Roman"/>
          <w:color w:val="000000" w:themeColor="text1"/>
        </w:rPr>
        <w:t xml:space="preserve">Claudia. </w:t>
      </w:r>
      <w:r w:rsidRPr="00AA4353">
        <w:rPr>
          <w:rFonts w:eastAsia="Times New Roman"/>
          <w:color w:val="000000" w:themeColor="text1"/>
        </w:rPr>
        <w:t>“Women Faculty at Risk: U.S. Professors Report on Their Experiences with Student Incivility, Bullying, Aggression, and Sexual Attention</w:t>
      </w:r>
      <w:r>
        <w:rPr>
          <w:rFonts w:eastAsia="Times New Roman"/>
          <w:color w:val="000000" w:themeColor="text1"/>
        </w:rPr>
        <w:t>.</w:t>
      </w:r>
      <w:r w:rsidRPr="00AA4353">
        <w:rPr>
          <w:rFonts w:eastAsia="Times New Roman"/>
          <w:color w:val="000000" w:themeColor="text1"/>
        </w:rPr>
        <w:t xml:space="preserve">” </w:t>
      </w:r>
      <w:r w:rsidRPr="00AA4353">
        <w:rPr>
          <w:rFonts w:eastAsia="Times New Roman"/>
          <w:i/>
          <w:color w:val="000000" w:themeColor="text1"/>
        </w:rPr>
        <w:t>NASPA Journal about Women in Higher Education</w:t>
      </w:r>
      <w:r w:rsidRPr="00AA4353">
        <w:rPr>
          <w:rFonts w:eastAsia="Times New Roman"/>
          <w:color w:val="000000" w:themeColor="text1"/>
        </w:rPr>
        <w:t xml:space="preserve"> 5, no. 2 (August 2012): 184-208</w:t>
      </w:r>
      <w:r>
        <w:rPr>
          <w:rFonts w:eastAsia="Times New Roman"/>
          <w:color w:val="000000" w:themeColor="text1"/>
        </w:rPr>
        <w:t>.</w:t>
      </w:r>
    </w:p>
    <w:p w14:paraId="62B668CF" w14:textId="77777777" w:rsidR="002311BB" w:rsidRDefault="002311BB" w:rsidP="002311BB">
      <w:pPr>
        <w:ind w:left="720" w:hanging="720"/>
        <w:contextualSpacing/>
      </w:pPr>
      <w:r w:rsidRPr="00AA4353">
        <w:t>Leal</w:t>
      </w:r>
      <w:r>
        <w:t xml:space="preserve">, Priscila, </w:t>
      </w:r>
      <w:r w:rsidRPr="00AA4353">
        <w:t xml:space="preserve">and Graham V. Crookes, “Most of my students kept saying, ‘I never met a gay </w:t>
      </w:r>
      <w:proofErr w:type="spellStart"/>
      <w:r w:rsidRPr="00AA4353">
        <w:t>person:’A</w:t>
      </w:r>
      <w:proofErr w:type="spellEnd"/>
      <w:r w:rsidRPr="00AA4353">
        <w:t xml:space="preserve"> Queer English Language Teacher’s Agency for Social Justic</w:t>
      </w:r>
      <w:r>
        <w:t>e.</w:t>
      </w:r>
      <w:r w:rsidRPr="00AA4353">
        <w:t xml:space="preserve">” </w:t>
      </w:r>
      <w:r w:rsidRPr="00AA4353">
        <w:rPr>
          <w:i/>
        </w:rPr>
        <w:t>System</w:t>
      </w:r>
      <w:r w:rsidRPr="00AA4353">
        <w:t xml:space="preserve"> 79 (December 2018): 38-48; </w:t>
      </w:r>
    </w:p>
    <w:p w14:paraId="0ADFBB0C" w14:textId="77777777" w:rsidR="002311BB" w:rsidRDefault="002311BB" w:rsidP="002311BB">
      <w:pPr>
        <w:ind w:left="720" w:hanging="720"/>
        <w:contextualSpacing/>
        <w:rPr>
          <w:rFonts w:eastAsia="Times New Roman"/>
          <w:color w:val="000000" w:themeColor="text1"/>
        </w:rPr>
      </w:pPr>
      <w:proofErr w:type="spellStart"/>
      <w:r w:rsidRPr="00AA4353">
        <w:t>McKenn</w:t>
      </w:r>
      <w:proofErr w:type="spellEnd"/>
      <w:r w:rsidRPr="00AA4353">
        <w:t xml:space="preserve">-Buchanan, </w:t>
      </w:r>
      <w:r>
        <w:t xml:space="preserve">Tim. </w:t>
      </w:r>
      <w:r w:rsidRPr="00AA4353">
        <w:t>“</w:t>
      </w:r>
      <w:r w:rsidRPr="00AA4353">
        <w:rPr>
          <w:rFonts w:eastAsia="Times New Roman"/>
        </w:rPr>
        <w:t>To Be or Not to Be Out in the Classroom: Exploring Communication Privacy Management Strategies of Lesbian, Gay, and Queer College Teachers</w:t>
      </w:r>
      <w:r>
        <w:rPr>
          <w:rFonts w:eastAsia="Times New Roman"/>
        </w:rPr>
        <w:t>.</w:t>
      </w:r>
      <w:r w:rsidRPr="00AA4353">
        <w:rPr>
          <w:rFonts w:eastAsia="Times New Roman"/>
        </w:rPr>
        <w:t xml:space="preserve">” </w:t>
      </w:r>
      <w:r w:rsidRPr="00AA4353">
        <w:rPr>
          <w:rFonts w:eastAsia="Times New Roman"/>
          <w:i/>
        </w:rPr>
        <w:t xml:space="preserve">Communication Education </w:t>
      </w:r>
      <w:r w:rsidRPr="00AA4353">
        <w:rPr>
          <w:rFonts w:eastAsia="Times New Roman"/>
        </w:rPr>
        <w:t>64, no. 3 (July 2015): 280-300</w:t>
      </w:r>
      <w:r>
        <w:rPr>
          <w:rFonts w:eastAsia="Times New Roman"/>
        </w:rPr>
        <w:t>.</w:t>
      </w:r>
    </w:p>
    <w:p w14:paraId="441779C6" w14:textId="77777777" w:rsidR="002311BB" w:rsidRDefault="00674B1A" w:rsidP="002311BB">
      <w:pPr>
        <w:ind w:left="720" w:hanging="720"/>
        <w:contextualSpacing/>
        <w:rPr>
          <w:rStyle w:val="Hyperlink"/>
          <w:rFonts w:eastAsia="Times New Roman"/>
        </w:rPr>
      </w:pPr>
      <w:r w:rsidRPr="00AA4353">
        <w:rPr>
          <w:rFonts w:eastAsia="Times New Roman"/>
          <w:color w:val="000000" w:themeColor="text1"/>
        </w:rPr>
        <w:t xml:space="preserve">Mitchell, </w:t>
      </w:r>
      <w:r>
        <w:rPr>
          <w:rFonts w:eastAsia="Times New Roman"/>
          <w:color w:val="000000" w:themeColor="text1"/>
        </w:rPr>
        <w:t xml:space="preserve">Kristina W. </w:t>
      </w:r>
      <w:r w:rsidRPr="00AA4353">
        <w:rPr>
          <w:rFonts w:eastAsia="Times New Roman"/>
          <w:color w:val="000000" w:themeColor="text1"/>
        </w:rPr>
        <w:t>“It’s a Dangerous Business, Being a Female Professor</w:t>
      </w:r>
      <w:r>
        <w:rPr>
          <w:rFonts w:eastAsia="Times New Roman"/>
          <w:color w:val="000000" w:themeColor="text1"/>
        </w:rPr>
        <w:t>.</w:t>
      </w:r>
      <w:r w:rsidRPr="00AA4353">
        <w:rPr>
          <w:rFonts w:eastAsia="Times New Roman"/>
          <w:color w:val="000000" w:themeColor="text1"/>
        </w:rPr>
        <w:t xml:space="preserve">” </w:t>
      </w:r>
      <w:r w:rsidRPr="00AA4353">
        <w:rPr>
          <w:rFonts w:eastAsia="Times New Roman"/>
          <w:i/>
          <w:color w:val="000000" w:themeColor="text1"/>
        </w:rPr>
        <w:t>The Chronicle of Higher Education</w:t>
      </w:r>
      <w:r w:rsidRPr="00AA4353">
        <w:rPr>
          <w:rFonts w:eastAsia="Times New Roman"/>
          <w:color w:val="000000" w:themeColor="text1"/>
        </w:rPr>
        <w:t>, June 15, 2017,</w:t>
      </w:r>
      <w:r w:rsidRPr="00AA4353">
        <w:t xml:space="preserve"> </w:t>
      </w:r>
      <w:r w:rsidRPr="002F21CF">
        <w:rPr>
          <w:rFonts w:eastAsia="Times New Roman"/>
        </w:rPr>
        <w:t>https://www.chronicle.com/article/It-s-a-Dangerous-Business/240336</w:t>
      </w:r>
      <w:r w:rsidR="002F21CF">
        <w:rPr>
          <w:rFonts w:eastAsia="Times New Roman"/>
        </w:rPr>
        <w:t>.</w:t>
      </w:r>
    </w:p>
    <w:p w14:paraId="53A78688" w14:textId="77777777" w:rsidR="002311BB" w:rsidRDefault="002311BB" w:rsidP="002311BB">
      <w:pPr>
        <w:ind w:left="720" w:hanging="720"/>
        <w:contextualSpacing/>
        <w:rPr>
          <w:color w:val="000000" w:themeColor="text1"/>
        </w:rPr>
      </w:pPr>
      <w:r w:rsidRPr="00AA4353">
        <w:rPr>
          <w:color w:val="000000" w:themeColor="text1"/>
        </w:rPr>
        <w:t xml:space="preserve">Murray, </w:t>
      </w:r>
      <w:r>
        <w:rPr>
          <w:color w:val="000000" w:themeColor="text1"/>
        </w:rPr>
        <w:t xml:space="preserve">Heather. </w:t>
      </w:r>
      <w:r w:rsidRPr="00AA4353">
        <w:rPr>
          <w:color w:val="000000" w:themeColor="text1"/>
        </w:rPr>
        <w:t>“The Pathos of the Closet and the Generations: Gay Professors and Their Students During and Post Gay Liberation in the United States</w:t>
      </w:r>
      <w:r>
        <w:rPr>
          <w:color w:val="000000" w:themeColor="text1"/>
        </w:rPr>
        <w:t>.</w:t>
      </w:r>
      <w:r w:rsidRPr="00AA4353">
        <w:rPr>
          <w:color w:val="000000" w:themeColor="text1"/>
        </w:rPr>
        <w:t xml:space="preserve">” </w:t>
      </w:r>
      <w:r w:rsidRPr="00AA4353">
        <w:rPr>
          <w:i/>
          <w:color w:val="000000" w:themeColor="text1"/>
        </w:rPr>
        <w:t>Journal of Homosexuality</w:t>
      </w:r>
      <w:r w:rsidRPr="00AA4353">
        <w:rPr>
          <w:color w:val="000000" w:themeColor="text1"/>
        </w:rPr>
        <w:t xml:space="preserve"> 62, no. 5 (May 2015): 644-663</w:t>
      </w:r>
      <w:r>
        <w:rPr>
          <w:color w:val="000000" w:themeColor="text1"/>
        </w:rPr>
        <w:t>.</w:t>
      </w:r>
    </w:p>
    <w:p w14:paraId="5CE0F4EF" w14:textId="77777777" w:rsidR="003F556D" w:rsidRDefault="003F556D" w:rsidP="003F556D">
      <w:pPr>
        <w:ind w:left="720" w:hanging="720"/>
        <w:contextualSpacing/>
        <w:rPr>
          <w:color w:val="000000" w:themeColor="text1"/>
        </w:rPr>
      </w:pPr>
      <w:proofErr w:type="spellStart"/>
      <w:r>
        <w:rPr>
          <w:color w:val="000000" w:themeColor="text1"/>
        </w:rPr>
        <w:t>Nesdoly</w:t>
      </w:r>
      <w:proofErr w:type="spellEnd"/>
      <w:r>
        <w:rPr>
          <w:color w:val="000000" w:themeColor="text1"/>
        </w:rPr>
        <w:t xml:space="preserve">, Nina, Christine </w:t>
      </w:r>
      <w:proofErr w:type="spellStart"/>
      <w:r>
        <w:rPr>
          <w:color w:val="000000" w:themeColor="text1"/>
        </w:rPr>
        <w:t>Tulk</w:t>
      </w:r>
      <w:proofErr w:type="spellEnd"/>
      <w:r>
        <w:rPr>
          <w:color w:val="000000" w:themeColor="text1"/>
        </w:rPr>
        <w:t xml:space="preserve">, and Janet </w:t>
      </w:r>
      <w:proofErr w:type="spellStart"/>
      <w:r>
        <w:rPr>
          <w:color w:val="000000" w:themeColor="text1"/>
        </w:rPr>
        <w:t>Mantler</w:t>
      </w:r>
      <w:proofErr w:type="spellEnd"/>
      <w:r>
        <w:rPr>
          <w:color w:val="000000" w:themeColor="text1"/>
        </w:rPr>
        <w:t xml:space="preserve">. “The Effects of Perceived Professor Competence, Warmth, and Gender on Students’ Likelihood to Register for a Course.” </w:t>
      </w:r>
      <w:r w:rsidRPr="003F556D">
        <w:rPr>
          <w:i/>
          <w:color w:val="000000" w:themeColor="text1"/>
        </w:rPr>
        <w:t>Assessment and Evaluation in Higher Education</w:t>
      </w:r>
      <w:r>
        <w:rPr>
          <w:color w:val="000000" w:themeColor="text1"/>
        </w:rPr>
        <w:t xml:space="preserve"> 45, no. 5 (2020): 666-679.</w:t>
      </w:r>
    </w:p>
    <w:p w14:paraId="3D215362" w14:textId="77777777" w:rsidR="002311BB" w:rsidRPr="002311BB" w:rsidRDefault="002311BB" w:rsidP="002311BB">
      <w:pPr>
        <w:ind w:left="720" w:hanging="720"/>
        <w:contextualSpacing/>
        <w:rPr>
          <w:color w:val="000000" w:themeColor="text1"/>
        </w:rPr>
      </w:pPr>
      <w:proofErr w:type="spellStart"/>
      <w:r w:rsidRPr="00AA4353">
        <w:rPr>
          <w:color w:val="000000" w:themeColor="text1"/>
        </w:rPr>
        <w:t>Orlov</w:t>
      </w:r>
      <w:proofErr w:type="spellEnd"/>
      <w:r>
        <w:rPr>
          <w:color w:val="000000" w:themeColor="text1"/>
        </w:rPr>
        <w:t xml:space="preserve">, Janice, </w:t>
      </w:r>
      <w:r w:rsidRPr="00AA4353">
        <w:rPr>
          <w:color w:val="000000" w:themeColor="text1"/>
        </w:rPr>
        <w:t>and Katherine Allen, “Being Who I Am: Effective Teaching, Learning, Student Support, and Societal Change Through LGBQ Faculty Freedom</w:t>
      </w:r>
      <w:r>
        <w:rPr>
          <w:color w:val="000000" w:themeColor="text1"/>
        </w:rPr>
        <w:t>.”</w:t>
      </w:r>
      <w:r w:rsidRPr="00AA4353">
        <w:rPr>
          <w:color w:val="000000" w:themeColor="text1"/>
        </w:rPr>
        <w:t xml:space="preserve"> </w:t>
      </w:r>
      <w:r w:rsidRPr="00AA4353">
        <w:rPr>
          <w:i/>
          <w:color w:val="000000" w:themeColor="text1"/>
        </w:rPr>
        <w:t>Journal of Homosexuality</w:t>
      </w:r>
      <w:r w:rsidRPr="00AA4353">
        <w:rPr>
          <w:color w:val="000000" w:themeColor="text1"/>
        </w:rPr>
        <w:t xml:space="preserve"> 61, no. 7 (July 2014): 1025-1052.</w:t>
      </w:r>
    </w:p>
    <w:p w14:paraId="4288B948" w14:textId="77777777" w:rsidR="002D4529" w:rsidRDefault="002D4529" w:rsidP="00674B1A">
      <w:pPr>
        <w:ind w:left="720" w:hanging="720"/>
        <w:contextualSpacing/>
        <w:rPr>
          <w:rFonts w:eastAsia="Times New Roman"/>
          <w:color w:val="000000" w:themeColor="text1"/>
        </w:rPr>
      </w:pPr>
      <w:r w:rsidRPr="00AA4353">
        <w:rPr>
          <w:color w:val="000000" w:themeColor="text1"/>
        </w:rPr>
        <w:t xml:space="preserve">Pittman, </w:t>
      </w:r>
      <w:proofErr w:type="spellStart"/>
      <w:r>
        <w:rPr>
          <w:color w:val="000000" w:themeColor="text1"/>
        </w:rPr>
        <w:t>Chavella</w:t>
      </w:r>
      <w:proofErr w:type="spellEnd"/>
      <w:r w:rsidR="00FD64BB">
        <w:rPr>
          <w:color w:val="000000" w:themeColor="text1"/>
        </w:rPr>
        <w:t>.</w:t>
      </w:r>
      <w:r>
        <w:rPr>
          <w:color w:val="000000" w:themeColor="text1"/>
        </w:rPr>
        <w:t xml:space="preserve"> </w:t>
      </w:r>
      <w:r w:rsidRPr="00AA4353">
        <w:rPr>
          <w:color w:val="000000" w:themeColor="text1"/>
        </w:rPr>
        <w:t>“</w:t>
      </w:r>
      <w:r w:rsidRPr="00AA4353">
        <w:rPr>
          <w:rFonts w:eastAsia="Times New Roman"/>
          <w:color w:val="000000" w:themeColor="text1"/>
        </w:rPr>
        <w:t>Race and Gender Oppression in the Classroom: The Experiences of Women Faculty of Color with White Male Students</w:t>
      </w:r>
      <w:r w:rsidR="00FD64BB">
        <w:rPr>
          <w:rFonts w:eastAsia="Times New Roman"/>
          <w:color w:val="000000" w:themeColor="text1"/>
        </w:rPr>
        <w:t>.</w:t>
      </w:r>
      <w:r w:rsidRPr="00AA4353">
        <w:rPr>
          <w:rFonts w:eastAsia="Times New Roman"/>
          <w:color w:val="000000" w:themeColor="text1"/>
        </w:rPr>
        <w:t xml:space="preserve">” </w:t>
      </w:r>
      <w:r w:rsidRPr="00AA4353">
        <w:rPr>
          <w:rFonts w:eastAsia="Times New Roman"/>
          <w:i/>
          <w:color w:val="000000" w:themeColor="text1"/>
        </w:rPr>
        <w:t xml:space="preserve">Teaching Sociology </w:t>
      </w:r>
      <w:r w:rsidRPr="00AA4353">
        <w:rPr>
          <w:rFonts w:eastAsia="Times New Roman"/>
          <w:color w:val="000000" w:themeColor="text1"/>
        </w:rPr>
        <w:t>38, no. 3 (July 2010): 183-196.</w:t>
      </w:r>
    </w:p>
    <w:p w14:paraId="1238E177" w14:textId="77777777" w:rsidR="009E6B52" w:rsidRDefault="009E6B52" w:rsidP="00674B1A">
      <w:pPr>
        <w:ind w:left="720" w:hanging="720"/>
        <w:contextualSpacing/>
        <w:rPr>
          <w:rFonts w:eastAsia="Times New Roman"/>
          <w:color w:val="000000" w:themeColor="text1"/>
        </w:rPr>
      </w:pPr>
      <w:r>
        <w:rPr>
          <w:rFonts w:eastAsia="Times New Roman"/>
          <w:color w:val="000000" w:themeColor="text1"/>
        </w:rPr>
        <w:t xml:space="preserve">Pittman, </w:t>
      </w:r>
      <w:proofErr w:type="spellStart"/>
      <w:r>
        <w:rPr>
          <w:rFonts w:eastAsia="Times New Roman"/>
          <w:color w:val="000000" w:themeColor="text1"/>
        </w:rPr>
        <w:t>Chavella</w:t>
      </w:r>
      <w:proofErr w:type="spellEnd"/>
      <w:r>
        <w:rPr>
          <w:rFonts w:eastAsia="Times New Roman"/>
          <w:color w:val="000000" w:themeColor="text1"/>
        </w:rPr>
        <w:t xml:space="preserve">, and Thomas Tobin. “Academe Has a Lot to Learn About How Inclusive Teaching Affects Instructors.” </w:t>
      </w:r>
      <w:r w:rsidRPr="009E6B52">
        <w:rPr>
          <w:rFonts w:eastAsia="Times New Roman"/>
          <w:i/>
          <w:color w:val="000000" w:themeColor="text1"/>
        </w:rPr>
        <w:t>Chronicle of Higher Education</w:t>
      </w:r>
      <w:r>
        <w:rPr>
          <w:rFonts w:eastAsia="Times New Roman"/>
          <w:color w:val="000000" w:themeColor="text1"/>
        </w:rPr>
        <w:t xml:space="preserve">, February 7, 2022: </w:t>
      </w:r>
      <w:r w:rsidRPr="009E6B52">
        <w:rPr>
          <w:rFonts w:eastAsia="Times New Roman"/>
          <w:color w:val="000000" w:themeColor="text1"/>
        </w:rPr>
        <w:t>https://www.chronicle.com/article/academe-has-a-lot-to-learn-about-how-inclusive-teaching-affects-instructors</w:t>
      </w:r>
    </w:p>
    <w:p w14:paraId="2B2E51B2" w14:textId="77777777" w:rsidR="004C2742" w:rsidRPr="0043247F" w:rsidRDefault="0043247F" w:rsidP="004C2742">
      <w:pPr>
        <w:ind w:left="720" w:hanging="720"/>
        <w:contextualSpacing/>
        <w:rPr>
          <w:rFonts w:ascii="Source Sans Pro" w:hAnsi="Source Sans Pro"/>
          <w:color w:val="3A3A3A"/>
          <w:sz w:val="23"/>
          <w:szCs w:val="23"/>
        </w:rPr>
      </w:pPr>
      <w:r>
        <w:rPr>
          <w:rFonts w:eastAsia="Times New Roman"/>
          <w:color w:val="000000" w:themeColor="text1"/>
        </w:rPr>
        <w:t xml:space="preserve">Porter, Christa, et al. “To Be Black Women and Contingent Faculty: Four Scholarly Personal Narratives.” </w:t>
      </w:r>
      <w:r w:rsidRPr="0043247F">
        <w:rPr>
          <w:rFonts w:eastAsia="Times New Roman"/>
          <w:i/>
          <w:color w:val="000000" w:themeColor="text1"/>
        </w:rPr>
        <w:t xml:space="preserve">The Journal of Higher Education </w:t>
      </w:r>
      <w:r>
        <w:rPr>
          <w:rFonts w:eastAsia="Times New Roman"/>
          <w:color w:val="000000" w:themeColor="text1"/>
        </w:rPr>
        <w:t>91, no. 5 (2020): 674-697.</w:t>
      </w:r>
    </w:p>
    <w:p w14:paraId="2B00EDBC" w14:textId="77777777" w:rsidR="004C2742" w:rsidRDefault="004C2742" w:rsidP="00674B1A">
      <w:pPr>
        <w:ind w:left="720" w:hanging="720"/>
        <w:contextualSpacing/>
        <w:rPr>
          <w:rFonts w:eastAsia="Times New Roman"/>
        </w:rPr>
      </w:pPr>
      <w:r>
        <w:rPr>
          <w:rFonts w:eastAsia="Times New Roman"/>
        </w:rPr>
        <w:t xml:space="preserve">Smith-Tran, Alicia. “Exploring the Benefits and Drawbacks of Age Disclosure among Women Faculty of Color.” </w:t>
      </w:r>
      <w:r w:rsidRPr="004C2742">
        <w:rPr>
          <w:rFonts w:eastAsia="Times New Roman"/>
          <w:i/>
        </w:rPr>
        <w:t>Teaching Sociology</w:t>
      </w:r>
      <w:r>
        <w:rPr>
          <w:rFonts w:eastAsia="Times New Roman"/>
        </w:rPr>
        <w:t xml:space="preserve"> 48, no. 1 (2020): 3-12.</w:t>
      </w:r>
    </w:p>
    <w:p w14:paraId="5DAD177E" w14:textId="77777777" w:rsidR="003F77AE" w:rsidRDefault="003F77AE" w:rsidP="00674B1A">
      <w:pPr>
        <w:ind w:left="720" w:hanging="720"/>
        <w:contextualSpacing/>
        <w:rPr>
          <w:rFonts w:eastAsia="Times New Roman"/>
        </w:rPr>
      </w:pPr>
      <w:proofErr w:type="spellStart"/>
      <w:r w:rsidRPr="00AA4353">
        <w:rPr>
          <w:rFonts w:eastAsia="Times New Roman"/>
        </w:rPr>
        <w:t>Subtirelu</w:t>
      </w:r>
      <w:proofErr w:type="spellEnd"/>
      <w:r w:rsidRPr="00AA4353">
        <w:rPr>
          <w:rFonts w:eastAsia="Times New Roman"/>
        </w:rPr>
        <w:t xml:space="preserve">, </w:t>
      </w:r>
      <w:r w:rsidR="00C17790">
        <w:rPr>
          <w:rFonts w:eastAsia="Times New Roman"/>
        </w:rPr>
        <w:t xml:space="preserve">Nicholas Close. </w:t>
      </w:r>
      <w:r w:rsidRPr="00AA4353">
        <w:rPr>
          <w:rFonts w:eastAsia="Times New Roman"/>
        </w:rPr>
        <w:t>“Students’ Orientations to Communication Across Linguistic Difference with International Teaching Assistants at an Internationalizing University in the United States</w:t>
      </w:r>
      <w:r w:rsidR="00C17790">
        <w:rPr>
          <w:rFonts w:eastAsia="Times New Roman"/>
        </w:rPr>
        <w:t>.</w:t>
      </w:r>
      <w:r w:rsidRPr="00AA4353">
        <w:rPr>
          <w:rFonts w:eastAsia="Times New Roman"/>
        </w:rPr>
        <w:t xml:space="preserve">” </w:t>
      </w:r>
      <w:proofErr w:type="spellStart"/>
      <w:r w:rsidRPr="00AA4353">
        <w:rPr>
          <w:rFonts w:eastAsia="Times New Roman"/>
          <w:i/>
        </w:rPr>
        <w:t>Multilingua</w:t>
      </w:r>
      <w:proofErr w:type="spellEnd"/>
      <w:r w:rsidRPr="00AA4353">
        <w:rPr>
          <w:rFonts w:eastAsia="Times New Roman"/>
          <w:i/>
        </w:rPr>
        <w:t xml:space="preserve">: Journal of Cross-Cultural and Interlanguage Communication </w:t>
      </w:r>
      <w:r w:rsidRPr="00AA4353">
        <w:rPr>
          <w:rFonts w:eastAsia="Times New Roman"/>
        </w:rPr>
        <w:t>36, no. 3 (May 2017): 247-280</w:t>
      </w:r>
      <w:r w:rsidR="00C17790">
        <w:rPr>
          <w:rFonts w:eastAsia="Times New Roman"/>
        </w:rPr>
        <w:t>.</w:t>
      </w:r>
    </w:p>
    <w:p w14:paraId="546B2094" w14:textId="77777777" w:rsidR="00FC7B76" w:rsidRDefault="00FC7B76" w:rsidP="00BB518F">
      <w:pPr>
        <w:ind w:left="720" w:hanging="720"/>
        <w:contextualSpacing/>
        <w:rPr>
          <w:rFonts w:eastAsia="Times New Roman"/>
          <w:color w:val="000000" w:themeColor="text1"/>
        </w:rPr>
      </w:pPr>
      <w:proofErr w:type="spellStart"/>
      <w:r>
        <w:rPr>
          <w:rFonts w:eastAsia="Times New Roman"/>
          <w:color w:val="000000" w:themeColor="text1"/>
        </w:rPr>
        <w:t>Sulé</w:t>
      </w:r>
      <w:proofErr w:type="spellEnd"/>
      <w:r>
        <w:rPr>
          <w:rFonts w:eastAsia="Times New Roman"/>
          <w:color w:val="000000" w:themeColor="text1"/>
        </w:rPr>
        <w:t>, Venice Thandi. “Restructuring the Master’s Tools: Black Female and Latina Faculty Navigating and Contributing in Classrooms Through Oppositional Positions.</w:t>
      </w:r>
      <w:r w:rsidR="00BB518F">
        <w:rPr>
          <w:rFonts w:eastAsia="Times New Roman"/>
          <w:color w:val="000000" w:themeColor="text1"/>
        </w:rPr>
        <w:t xml:space="preserve">” </w:t>
      </w:r>
      <w:r w:rsidR="00BB518F" w:rsidRPr="00BB518F">
        <w:rPr>
          <w:rFonts w:eastAsia="Times New Roman"/>
          <w:i/>
          <w:color w:val="000000" w:themeColor="text1"/>
        </w:rPr>
        <w:t>Equity and Excellence in Education</w:t>
      </w:r>
      <w:r w:rsidR="00BB518F">
        <w:rPr>
          <w:rFonts w:eastAsia="Times New Roman"/>
          <w:color w:val="000000" w:themeColor="text1"/>
        </w:rPr>
        <w:t xml:space="preserve"> 44, no. 2 (2011): 169-187.</w:t>
      </w:r>
      <w:r>
        <w:rPr>
          <w:rFonts w:eastAsia="Times New Roman"/>
          <w:color w:val="000000" w:themeColor="text1"/>
        </w:rPr>
        <w:t xml:space="preserve"> </w:t>
      </w:r>
    </w:p>
    <w:p w14:paraId="2CCDA582" w14:textId="77777777" w:rsidR="00BC0B11" w:rsidRDefault="00BC0B11" w:rsidP="00BC0B11">
      <w:pPr>
        <w:ind w:left="720" w:hanging="720"/>
        <w:contextualSpacing/>
        <w:rPr>
          <w:rFonts w:eastAsia="Times New Roman"/>
          <w:color w:val="000000" w:themeColor="text1"/>
        </w:rPr>
      </w:pPr>
      <w:r w:rsidRPr="00AA4353">
        <w:rPr>
          <w:rFonts w:eastAsia="Times New Roman"/>
          <w:color w:val="000000" w:themeColor="text1"/>
        </w:rPr>
        <w:t xml:space="preserve">Taylor, </w:t>
      </w:r>
      <w:r>
        <w:rPr>
          <w:rFonts w:eastAsia="Times New Roman"/>
          <w:color w:val="000000" w:themeColor="text1"/>
        </w:rPr>
        <w:t xml:space="preserve">Elizabeth, </w:t>
      </w:r>
      <w:r w:rsidRPr="00AA4353">
        <w:rPr>
          <w:rFonts w:eastAsia="Times New Roman"/>
          <w:color w:val="000000" w:themeColor="text1"/>
        </w:rPr>
        <w:t>Robin Hardin, and Cheryl Rode, “</w:t>
      </w:r>
      <w:proofErr w:type="spellStart"/>
      <w:r w:rsidRPr="00AA4353">
        <w:rPr>
          <w:rFonts w:eastAsia="Times New Roman"/>
          <w:color w:val="000000" w:themeColor="text1"/>
        </w:rPr>
        <w:t>Contrapower</w:t>
      </w:r>
      <w:proofErr w:type="spellEnd"/>
      <w:r w:rsidRPr="00AA4353">
        <w:rPr>
          <w:rFonts w:eastAsia="Times New Roman"/>
          <w:color w:val="000000" w:themeColor="text1"/>
        </w:rPr>
        <w:t xml:space="preserve"> Harassment in the Sport Management Classroom</w:t>
      </w:r>
      <w:r>
        <w:rPr>
          <w:rFonts w:eastAsia="Times New Roman"/>
          <w:color w:val="000000" w:themeColor="text1"/>
        </w:rPr>
        <w:t>.</w:t>
      </w:r>
      <w:r w:rsidRPr="00AA4353">
        <w:rPr>
          <w:rFonts w:eastAsia="Times New Roman"/>
          <w:color w:val="000000" w:themeColor="text1"/>
        </w:rPr>
        <w:t xml:space="preserve">” </w:t>
      </w:r>
      <w:r w:rsidRPr="00AA4353">
        <w:rPr>
          <w:rFonts w:eastAsia="Times New Roman"/>
          <w:i/>
          <w:color w:val="000000" w:themeColor="text1"/>
        </w:rPr>
        <w:t xml:space="preserve">NASPA Journal about Women in Higher Education </w:t>
      </w:r>
      <w:r w:rsidRPr="00AA4353">
        <w:rPr>
          <w:rFonts w:eastAsia="Times New Roman"/>
          <w:color w:val="000000" w:themeColor="text1"/>
        </w:rPr>
        <w:t>11, no. 1 (2018): 17-32</w:t>
      </w:r>
      <w:r w:rsidR="001B3D04">
        <w:rPr>
          <w:rFonts w:eastAsia="Times New Roman"/>
          <w:color w:val="000000" w:themeColor="text1"/>
        </w:rPr>
        <w:t>.</w:t>
      </w:r>
    </w:p>
    <w:p w14:paraId="68533A99" w14:textId="77777777" w:rsidR="00C85C22" w:rsidRDefault="00BC0B11" w:rsidP="0043247F">
      <w:pPr>
        <w:ind w:left="720" w:hanging="720"/>
        <w:contextualSpacing/>
      </w:pPr>
      <w:proofErr w:type="spellStart"/>
      <w:r w:rsidRPr="00AA4353">
        <w:rPr>
          <w:color w:val="000000" w:themeColor="text1"/>
        </w:rPr>
        <w:t>Quilantan</w:t>
      </w:r>
      <w:proofErr w:type="spellEnd"/>
      <w:r w:rsidRPr="00AA4353">
        <w:rPr>
          <w:color w:val="000000" w:themeColor="text1"/>
        </w:rPr>
        <w:t xml:space="preserve">, </w:t>
      </w:r>
      <w:r>
        <w:rPr>
          <w:color w:val="000000" w:themeColor="text1"/>
        </w:rPr>
        <w:t xml:space="preserve">Bianca. </w:t>
      </w:r>
      <w:r w:rsidRPr="00AA4353">
        <w:rPr>
          <w:color w:val="000000" w:themeColor="text1"/>
        </w:rPr>
        <w:t>“‘I Was in Danger:’ What Happens When Students Harass Professors</w:t>
      </w:r>
      <w:r>
        <w:rPr>
          <w:color w:val="000000" w:themeColor="text1"/>
        </w:rPr>
        <w:t>.</w:t>
      </w:r>
      <w:r w:rsidRPr="00AA4353">
        <w:rPr>
          <w:color w:val="000000" w:themeColor="text1"/>
        </w:rPr>
        <w:t xml:space="preserve">” </w:t>
      </w:r>
      <w:r w:rsidRPr="00AA4353">
        <w:rPr>
          <w:i/>
          <w:color w:val="000000" w:themeColor="text1"/>
        </w:rPr>
        <w:t>The Chronicle of Higher Education</w:t>
      </w:r>
      <w:r w:rsidRPr="00AA4353">
        <w:rPr>
          <w:color w:val="000000" w:themeColor="text1"/>
        </w:rPr>
        <w:t>, March 30, 2018</w:t>
      </w:r>
      <w:r>
        <w:rPr>
          <w:color w:val="000000" w:themeColor="text1"/>
        </w:rPr>
        <w:t>,</w:t>
      </w:r>
      <w:r w:rsidRPr="00AA4353">
        <w:rPr>
          <w:color w:val="000000" w:themeColor="text1"/>
        </w:rPr>
        <w:t xml:space="preserve"> </w:t>
      </w:r>
      <w:r w:rsidR="0043247F" w:rsidRPr="004C2742">
        <w:t>https://www.chronicle.com/article/I-Was-in-Danger-What/243001</w:t>
      </w:r>
      <w:r w:rsidR="002F21CF">
        <w:t>.</w:t>
      </w:r>
    </w:p>
    <w:p w14:paraId="5BFBFFA2" w14:textId="77777777" w:rsidR="004C2742" w:rsidRPr="004C2742" w:rsidRDefault="004C2742" w:rsidP="004C2742">
      <w:pPr>
        <w:pStyle w:val="NormalWeb"/>
        <w:spacing w:before="0" w:beforeAutospacing="0" w:after="1160" w:afterAutospacing="0" w:line="480" w:lineRule="auto"/>
        <w:ind w:left="720" w:right="58" w:hanging="720"/>
        <w:contextualSpacing/>
        <w:textAlignment w:val="baseline"/>
        <w:rPr>
          <w:rFonts w:ascii="Source Sans Pro" w:hAnsi="Source Sans Pro"/>
          <w:color w:val="3A3A3A"/>
          <w:sz w:val="23"/>
          <w:szCs w:val="23"/>
        </w:rPr>
      </w:pPr>
      <w:r>
        <w:t xml:space="preserve">Walters, Nicole </w:t>
      </w:r>
      <w:proofErr w:type="spellStart"/>
      <w:r>
        <w:t>McZeal</w:t>
      </w:r>
      <w:proofErr w:type="spellEnd"/>
      <w:r>
        <w:t xml:space="preserve">. “Trump’s America is Making </w:t>
      </w:r>
      <w:proofErr w:type="spellStart"/>
      <w:r>
        <w:t>Microagressions</w:t>
      </w:r>
      <w:proofErr w:type="spellEnd"/>
      <w:r>
        <w:t xml:space="preserve"> an Even Greater Reality for Women Faculty of Color: An African American Faculty Member’s Lived Experiences.” </w:t>
      </w:r>
      <w:r w:rsidRPr="004C2742">
        <w:rPr>
          <w:i/>
        </w:rPr>
        <w:t xml:space="preserve">Women, Gender, and Families of Color </w:t>
      </w:r>
      <w:r>
        <w:t>6, no. 1 (2018): 63-68.</w:t>
      </w:r>
    </w:p>
    <w:p w14:paraId="6D8AD3F3" w14:textId="77777777" w:rsidR="00BB518F" w:rsidRDefault="001B3D04" w:rsidP="00BB518F">
      <w:pPr>
        <w:pStyle w:val="NormalWeb"/>
        <w:spacing w:before="0" w:beforeAutospacing="0" w:after="1160" w:afterAutospacing="0" w:line="480" w:lineRule="auto"/>
        <w:ind w:left="720" w:right="58" w:hanging="720"/>
        <w:contextualSpacing/>
        <w:textAlignment w:val="baseline"/>
      </w:pPr>
      <w:r w:rsidRPr="00AA4353">
        <w:t>Weiser,</w:t>
      </w:r>
      <w:r>
        <w:t xml:space="preserve"> S. Gavin,</w:t>
      </w:r>
      <w:r w:rsidRPr="00AA4353">
        <w:t xml:space="preserve"> Travis Wagner and Myles </w:t>
      </w:r>
      <w:proofErr w:type="spellStart"/>
      <w:r w:rsidRPr="00AA4353">
        <w:t>Lawter</w:t>
      </w:r>
      <w:proofErr w:type="spellEnd"/>
      <w:r w:rsidRPr="00AA4353">
        <w:t>, “Double Jeopardy: (Trans)versing Higher Ed as Queer Trans Advocates</w:t>
      </w:r>
      <w:r>
        <w:t>.</w:t>
      </w:r>
      <w:r w:rsidRPr="00AA4353">
        <w:t xml:space="preserve">” </w:t>
      </w:r>
      <w:r w:rsidRPr="00AA4353">
        <w:rPr>
          <w:i/>
        </w:rPr>
        <w:t>Journal of Curriculum and Pedagogy</w:t>
      </w:r>
      <w:r w:rsidRPr="00AA4353">
        <w:t xml:space="preserve"> 15, no. 3 (Dec</w:t>
      </w:r>
      <w:r w:rsidR="003F556D">
        <w:t>e</w:t>
      </w:r>
      <w:r w:rsidRPr="00AA4353">
        <w:t>mber 2018): 323-339</w:t>
      </w:r>
      <w:r>
        <w:t>.</w:t>
      </w:r>
      <w:r w:rsidRPr="00AA4353">
        <w:t xml:space="preserve"> </w:t>
      </w:r>
    </w:p>
    <w:p w14:paraId="01F1F2EA" w14:textId="77777777" w:rsidR="00BB518F" w:rsidRDefault="00F70C2F" w:rsidP="009E6B52">
      <w:pPr>
        <w:pStyle w:val="NormalWeb"/>
        <w:spacing w:before="0" w:beforeAutospacing="0" w:after="1160" w:afterAutospacing="0" w:line="480" w:lineRule="auto"/>
        <w:ind w:left="720" w:right="58" w:hanging="720"/>
        <w:contextualSpacing/>
        <w:jc w:val="center"/>
        <w:textAlignment w:val="baseline"/>
      </w:pPr>
      <w:r w:rsidRPr="00F70C2F">
        <w:rPr>
          <w:b/>
        </w:rPr>
        <w:t xml:space="preserve">PART TWO: </w:t>
      </w:r>
      <w:r w:rsidR="009E6B52">
        <w:rPr>
          <w:b/>
        </w:rPr>
        <w:t>DISPARATE ACADEMIC REALITIES</w:t>
      </w:r>
    </w:p>
    <w:p w14:paraId="3A00A232" w14:textId="77777777" w:rsidR="00BB518F" w:rsidRDefault="00F70C2F" w:rsidP="00BB518F">
      <w:pPr>
        <w:pStyle w:val="NormalWeb"/>
        <w:spacing w:before="0" w:beforeAutospacing="0" w:after="1160" w:afterAutospacing="0" w:line="480" w:lineRule="auto"/>
        <w:ind w:left="720" w:right="58" w:hanging="720"/>
        <w:contextualSpacing/>
        <w:textAlignment w:val="baseline"/>
      </w:pPr>
      <w:r w:rsidRPr="00F70C2F">
        <w:t xml:space="preserve">Allen, </w:t>
      </w:r>
      <w:proofErr w:type="spellStart"/>
      <w:r w:rsidRPr="00F70C2F">
        <w:t>Antija</w:t>
      </w:r>
      <w:proofErr w:type="spellEnd"/>
      <w:r w:rsidRPr="00F70C2F">
        <w:t xml:space="preserve">. </w:t>
      </w:r>
      <w:r w:rsidRPr="00F70C2F">
        <w:rPr>
          <w:i/>
        </w:rPr>
        <w:t>We’re Not Okay: Black Faculty Experiences and Higher Education Strategies New Edition</w:t>
      </w:r>
      <w:r w:rsidRPr="00F70C2F">
        <w:t>. New York: Cambridge University Press, 2022.</w:t>
      </w:r>
    </w:p>
    <w:p w14:paraId="455B31EE" w14:textId="77777777" w:rsidR="00BB518F" w:rsidRDefault="002311BB" w:rsidP="00BB518F">
      <w:pPr>
        <w:pStyle w:val="NormalWeb"/>
        <w:spacing w:before="0" w:beforeAutospacing="0" w:after="1160" w:afterAutospacing="0" w:line="480" w:lineRule="auto"/>
        <w:ind w:left="720" w:right="58" w:hanging="720"/>
        <w:contextualSpacing/>
        <w:textAlignment w:val="baseline"/>
      </w:pPr>
      <w:proofErr w:type="spellStart"/>
      <w:r w:rsidRPr="00AA4353">
        <w:t>Beemyn</w:t>
      </w:r>
      <w:proofErr w:type="spellEnd"/>
      <w:r w:rsidRPr="00AA4353">
        <w:t>,</w:t>
      </w:r>
      <w:r>
        <w:t xml:space="preserve"> Genny</w:t>
      </w:r>
      <w:r w:rsidR="009E6B52">
        <w:t>, editor.</w:t>
      </w:r>
      <w:r w:rsidRPr="00AA4353">
        <w:t xml:space="preserve"> </w:t>
      </w:r>
      <w:r w:rsidRPr="00AA4353">
        <w:rPr>
          <w:i/>
        </w:rPr>
        <w:t>Trans People in Higher Education</w:t>
      </w:r>
      <w:r w:rsidR="009E6B52">
        <w:t xml:space="preserve">. </w:t>
      </w:r>
      <w:r w:rsidRPr="00AA4353">
        <w:t>Albany: SUNY Press, 2019</w:t>
      </w:r>
      <w:r w:rsidR="009E6B52">
        <w:t>.</w:t>
      </w:r>
    </w:p>
    <w:p w14:paraId="5697592B" w14:textId="77777777" w:rsidR="00BB518F" w:rsidRDefault="00C75577" w:rsidP="00BB518F">
      <w:pPr>
        <w:pStyle w:val="NormalWeb"/>
        <w:spacing w:before="0" w:beforeAutospacing="0" w:after="1160" w:afterAutospacing="0" w:line="480" w:lineRule="auto"/>
        <w:ind w:left="720" w:right="58" w:hanging="720"/>
        <w:contextualSpacing/>
        <w:textAlignment w:val="baseline"/>
      </w:pPr>
      <w:r w:rsidRPr="00C75577">
        <w:t>Barber, Paul, et al. “Systemic Racism in Higher Education</w:t>
      </w:r>
      <w:r>
        <w:t>.</w:t>
      </w:r>
      <w:r w:rsidRPr="00C75577">
        <w:t xml:space="preserve">” </w:t>
      </w:r>
      <w:r w:rsidRPr="00C75577">
        <w:rPr>
          <w:i/>
        </w:rPr>
        <w:t>Science</w:t>
      </w:r>
      <w:r w:rsidRPr="00C75577">
        <w:t xml:space="preserve"> 369, no. 6510 (September 19, 2020): DOI: 10.1126/science.abd7140</w:t>
      </w:r>
    </w:p>
    <w:p w14:paraId="07449B12" w14:textId="77777777" w:rsidR="00BB518F" w:rsidRDefault="00625257" w:rsidP="00BB518F">
      <w:pPr>
        <w:pStyle w:val="NormalWeb"/>
        <w:spacing w:before="0" w:beforeAutospacing="0" w:after="1160" w:afterAutospacing="0" w:line="480" w:lineRule="auto"/>
        <w:ind w:left="720" w:right="58" w:hanging="720"/>
        <w:contextualSpacing/>
        <w:textAlignment w:val="baseline"/>
      </w:pPr>
      <w:proofErr w:type="spellStart"/>
      <w:r>
        <w:t>Beunavista</w:t>
      </w:r>
      <w:proofErr w:type="spellEnd"/>
      <w:r>
        <w:t xml:space="preserve">, </w:t>
      </w:r>
      <w:r w:rsidR="008A360D">
        <w:t>Tracy</w:t>
      </w:r>
      <w:r w:rsidR="009E6B52">
        <w:t xml:space="preserve"> </w:t>
      </w:r>
      <w:proofErr w:type="spellStart"/>
      <w:r w:rsidR="009E6B52">
        <w:t>Lachia</w:t>
      </w:r>
      <w:proofErr w:type="spellEnd"/>
      <w:r w:rsidR="008A360D">
        <w:t xml:space="preserve">, </w:t>
      </w:r>
      <w:proofErr w:type="spellStart"/>
      <w:r>
        <w:t>Dimpal</w:t>
      </w:r>
      <w:proofErr w:type="spellEnd"/>
      <w:r>
        <w:t xml:space="preserve"> Jain, and María C. Ledesma, ed</w:t>
      </w:r>
      <w:r w:rsidR="002C65B4">
        <w:t>itors</w:t>
      </w:r>
      <w:r>
        <w:t>.</w:t>
      </w:r>
      <w:r w:rsidR="00FD64BB">
        <w:t xml:space="preserve"> </w:t>
      </w:r>
      <w:r w:rsidRPr="00FD64BB">
        <w:rPr>
          <w:i/>
        </w:rPr>
        <w:t>First Generation Faculty of Color: Reflections on Research, Teaching, and Service</w:t>
      </w:r>
      <w:r w:rsidR="00FD64BB">
        <w:t xml:space="preserve">. </w:t>
      </w:r>
      <w:r w:rsidR="0001488C">
        <w:t>New Brunswick, NJ: Rutgers University Press, 2022</w:t>
      </w:r>
      <w:r w:rsidR="00FD64BB">
        <w:t>.</w:t>
      </w:r>
    </w:p>
    <w:p w14:paraId="6DFDA9D9" w14:textId="77777777" w:rsidR="00BB518F" w:rsidRDefault="00F4256C" w:rsidP="00BB518F">
      <w:pPr>
        <w:pStyle w:val="NormalWeb"/>
        <w:spacing w:before="0" w:beforeAutospacing="0" w:after="1160" w:afterAutospacing="0" w:line="480" w:lineRule="auto"/>
        <w:ind w:left="720" w:right="58" w:hanging="720"/>
        <w:contextualSpacing/>
        <w:textAlignment w:val="baseline"/>
      </w:pPr>
      <w:proofErr w:type="spellStart"/>
      <w:r>
        <w:t>Bourabain</w:t>
      </w:r>
      <w:proofErr w:type="spellEnd"/>
      <w:r>
        <w:t xml:space="preserve">, </w:t>
      </w:r>
      <w:proofErr w:type="spellStart"/>
      <w:r w:rsidR="008A360D">
        <w:t>Dounia</w:t>
      </w:r>
      <w:proofErr w:type="spellEnd"/>
      <w:r w:rsidR="008A360D">
        <w:t xml:space="preserve">. </w:t>
      </w:r>
      <w:r>
        <w:t>“Everyday Sexism and Racism in the Ivory Tower: The Experiences of Early Career Researchers on the Intersection of Gender and Ethnicity in the Academic Workplace</w:t>
      </w:r>
      <w:r w:rsidR="00FD64BB">
        <w:t>.</w:t>
      </w:r>
      <w:r>
        <w:t xml:space="preserve">” </w:t>
      </w:r>
      <w:r w:rsidRPr="00FD64BB">
        <w:rPr>
          <w:i/>
        </w:rPr>
        <w:t>Gender, Work and Organization</w:t>
      </w:r>
      <w:r>
        <w:t xml:space="preserve"> 28, no. 1 (2021): 248-267</w:t>
      </w:r>
      <w:r w:rsidR="008A360D">
        <w:t>.</w:t>
      </w:r>
    </w:p>
    <w:p w14:paraId="3769DF65" w14:textId="77777777" w:rsidR="009F12F7" w:rsidRDefault="008A360D" w:rsidP="009F12F7">
      <w:pPr>
        <w:pStyle w:val="NormalWeb"/>
        <w:spacing w:before="0" w:beforeAutospacing="0" w:after="1160" w:afterAutospacing="0" w:line="480" w:lineRule="auto"/>
        <w:ind w:left="720" w:right="58" w:hanging="720"/>
        <w:contextualSpacing/>
        <w:textAlignment w:val="baseline"/>
      </w:pPr>
      <w:r>
        <w:t xml:space="preserve">Britton, Dana. “Beyond the Chilly Climate: The Salience of Gender in Women’s Academic Careers.” </w:t>
      </w:r>
      <w:r w:rsidRPr="00FD64BB">
        <w:rPr>
          <w:i/>
        </w:rPr>
        <w:t>Gender and Society</w:t>
      </w:r>
      <w:r>
        <w:t xml:space="preserve"> 31, no. 1 (2017): 5-37.</w:t>
      </w:r>
    </w:p>
    <w:p w14:paraId="73ABFF61" w14:textId="77777777" w:rsidR="009F12F7" w:rsidRDefault="003C42E2" w:rsidP="009F12F7">
      <w:pPr>
        <w:pStyle w:val="NormalWeb"/>
        <w:spacing w:before="0" w:beforeAutospacing="0" w:after="1160" w:afterAutospacing="0" w:line="480" w:lineRule="auto"/>
        <w:ind w:left="720" w:right="58" w:hanging="720"/>
        <w:contextualSpacing/>
        <w:textAlignment w:val="baseline"/>
      </w:pPr>
      <w:proofErr w:type="spellStart"/>
      <w:r w:rsidRPr="00AA4353">
        <w:t>Calafell</w:t>
      </w:r>
      <w:proofErr w:type="spellEnd"/>
      <w:r w:rsidRPr="00AA4353">
        <w:t xml:space="preserve">, </w:t>
      </w:r>
      <w:r>
        <w:t xml:space="preserve">Bernadette Marie. </w:t>
      </w:r>
      <w:r w:rsidRPr="00AA4353">
        <w:t>“‘Did It Happen Because of Your Race or Sex?’ University Sexual Harassment Policies and the Move Against Intersectionality</w:t>
      </w:r>
      <w:r>
        <w:t>.</w:t>
      </w:r>
      <w:r w:rsidRPr="00AA4353">
        <w:t xml:space="preserve">” </w:t>
      </w:r>
      <w:r w:rsidRPr="00AA4353">
        <w:rPr>
          <w:i/>
        </w:rPr>
        <w:t>Frontiers: Journal of Women’s Studies</w:t>
      </w:r>
      <w:r w:rsidRPr="00AA4353">
        <w:t xml:space="preserve"> 35, no. 3 (September 2014): 75-96</w:t>
      </w:r>
      <w:r>
        <w:t>.</w:t>
      </w:r>
    </w:p>
    <w:p w14:paraId="28711657" w14:textId="77777777" w:rsidR="009F12F7" w:rsidRDefault="00AA5E71" w:rsidP="009F12F7">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 xml:space="preserve">Chang, </w:t>
      </w:r>
      <w:r>
        <w:rPr>
          <w:color w:val="000000" w:themeColor="text1"/>
        </w:rPr>
        <w:t xml:space="preserve">Aurora, </w:t>
      </w:r>
      <w:r w:rsidRPr="00AA4353">
        <w:rPr>
          <w:color w:val="000000" w:themeColor="text1"/>
        </w:rPr>
        <w:t>et. al.</w:t>
      </w:r>
      <w:r>
        <w:rPr>
          <w:color w:val="000000" w:themeColor="text1"/>
        </w:rPr>
        <w:t xml:space="preserve"> </w:t>
      </w:r>
      <w:r w:rsidRPr="00AA4353">
        <w:rPr>
          <w:color w:val="000000" w:themeColor="text1"/>
        </w:rPr>
        <w:t>“Becoming Academicians: An Ethnographic Analysis of the Figured World of Racially Underrepresented Female Faculty</w:t>
      </w:r>
      <w:r w:rsidR="009E6B52">
        <w:rPr>
          <w:color w:val="000000" w:themeColor="text1"/>
        </w:rPr>
        <w:t>.</w:t>
      </w:r>
      <w:r w:rsidRPr="00AA4353">
        <w:rPr>
          <w:color w:val="000000" w:themeColor="text1"/>
        </w:rPr>
        <w:t xml:space="preserve">” </w:t>
      </w:r>
      <w:r w:rsidRPr="00AA4353">
        <w:rPr>
          <w:i/>
          <w:color w:val="000000" w:themeColor="text1"/>
        </w:rPr>
        <w:t>The Negro Educational Review</w:t>
      </w:r>
      <w:r w:rsidRPr="00AA4353">
        <w:rPr>
          <w:color w:val="000000" w:themeColor="text1"/>
        </w:rPr>
        <w:t xml:space="preserve"> 64 (2013): 97-118</w:t>
      </w:r>
      <w:r>
        <w:rPr>
          <w:color w:val="000000" w:themeColor="text1"/>
        </w:rPr>
        <w:t>.</w:t>
      </w:r>
    </w:p>
    <w:p w14:paraId="1572C2E0" w14:textId="77777777" w:rsidR="009F12F7" w:rsidRDefault="00FF61C9" w:rsidP="009F12F7">
      <w:pPr>
        <w:pStyle w:val="NormalWeb"/>
        <w:spacing w:before="0" w:beforeAutospacing="0" w:after="1160" w:afterAutospacing="0" w:line="480" w:lineRule="auto"/>
        <w:ind w:left="720" w:right="58" w:hanging="720"/>
        <w:contextualSpacing/>
        <w:textAlignment w:val="baseline"/>
        <w:rPr>
          <w:bCs/>
          <w:shd w:val="clear" w:color="auto" w:fill="FFFFFF"/>
        </w:rPr>
      </w:pPr>
      <w:r>
        <w:rPr>
          <w:color w:val="000000" w:themeColor="text1"/>
        </w:rPr>
        <w:t xml:space="preserve">Cho, Katherine, et al. “Testimonios de las </w:t>
      </w:r>
      <w:proofErr w:type="spellStart"/>
      <w:r>
        <w:rPr>
          <w:color w:val="000000" w:themeColor="text1"/>
        </w:rPr>
        <w:t>Atravesadas</w:t>
      </w:r>
      <w:proofErr w:type="spellEnd"/>
      <w:r>
        <w:rPr>
          <w:color w:val="000000" w:themeColor="text1"/>
        </w:rPr>
        <w:t xml:space="preserve">: A Borderland Existence of Women of Color Faculty.” </w:t>
      </w:r>
      <w:r w:rsidRPr="009F12F7">
        <w:rPr>
          <w:i/>
          <w:color w:val="000000" w:themeColor="text1"/>
        </w:rPr>
        <w:t>Gender, Work, and Organization</w:t>
      </w:r>
      <w:r>
        <w:rPr>
          <w:color w:val="000000" w:themeColor="text1"/>
        </w:rPr>
        <w:t xml:space="preserve"> (2022): </w:t>
      </w:r>
      <w:r w:rsidR="009F12F7" w:rsidRPr="009F12F7">
        <w:rPr>
          <w:bCs/>
          <w:shd w:val="clear" w:color="auto" w:fill="FFFFFF"/>
        </w:rPr>
        <w:t>https://doi.org/10.1111/gwao.12894</w:t>
      </w:r>
    </w:p>
    <w:p w14:paraId="6EAAD8D9" w14:textId="77777777" w:rsidR="009F12F7" w:rsidRDefault="00AA5E71" w:rsidP="009F12F7">
      <w:pPr>
        <w:pStyle w:val="NormalWeb"/>
        <w:spacing w:before="0" w:beforeAutospacing="0" w:after="1160" w:afterAutospacing="0" w:line="480" w:lineRule="auto"/>
        <w:ind w:left="720" w:right="58" w:hanging="720"/>
        <w:contextualSpacing/>
        <w:textAlignment w:val="baseline"/>
      </w:pPr>
      <w:r w:rsidRPr="00AA4353">
        <w:t xml:space="preserve">Christian, </w:t>
      </w:r>
      <w:r>
        <w:t xml:space="preserve">Mark. </w:t>
      </w:r>
      <w:r w:rsidRPr="00AA4353">
        <w:rPr>
          <w:i/>
        </w:rPr>
        <w:t>Integrated but Unequal: Black Faculty in Predominantly White Space</w:t>
      </w:r>
      <w:r w:rsidRPr="00FD64BB">
        <w:t>.</w:t>
      </w:r>
      <w:r>
        <w:rPr>
          <w:i/>
        </w:rPr>
        <w:t xml:space="preserve"> </w:t>
      </w:r>
      <w:r w:rsidRPr="00AA4353">
        <w:t>Trenton, NJ: Africa World Press, 2012</w:t>
      </w:r>
      <w:r>
        <w:t>.</w:t>
      </w:r>
    </w:p>
    <w:p w14:paraId="2B4DF5FE" w14:textId="77777777" w:rsidR="009F12F7" w:rsidRDefault="00422F1F" w:rsidP="009F12F7">
      <w:pPr>
        <w:pStyle w:val="NormalWeb"/>
        <w:spacing w:before="0" w:beforeAutospacing="0" w:after="1160" w:afterAutospacing="0" w:line="480" w:lineRule="auto"/>
        <w:ind w:left="720" w:right="58" w:hanging="720"/>
        <w:contextualSpacing/>
        <w:textAlignment w:val="baseline"/>
      </w:pPr>
      <w:r>
        <w:t xml:space="preserve">Cooke, Nicole, and Joe Sanchez. “Getting it on the Record: Faculty of Color in Library and Information Science.” </w:t>
      </w:r>
      <w:r w:rsidRPr="00422F1F">
        <w:rPr>
          <w:i/>
        </w:rPr>
        <w:t>Journal of Education for Library and Information Science</w:t>
      </w:r>
      <w:r>
        <w:t xml:space="preserve"> 60, no. 3 (2019): 169-181.</w:t>
      </w:r>
    </w:p>
    <w:p w14:paraId="68E2E02C" w14:textId="77777777" w:rsidR="009F12F7" w:rsidRDefault="00811C3B" w:rsidP="009F12F7">
      <w:pPr>
        <w:pStyle w:val="NormalWeb"/>
        <w:spacing w:before="0" w:beforeAutospacing="0" w:after="1160" w:afterAutospacing="0" w:line="480" w:lineRule="auto"/>
        <w:ind w:left="720" w:right="58" w:hanging="720"/>
        <w:contextualSpacing/>
        <w:textAlignment w:val="baseline"/>
      </w:pPr>
      <w:r w:rsidRPr="00AA4353">
        <w:t xml:space="preserve">Croom, </w:t>
      </w:r>
      <w:r>
        <w:t xml:space="preserve">Natasha. </w:t>
      </w:r>
      <w:r w:rsidRPr="00AA4353">
        <w:t>“Promotion Beyond Tenure: Unpacking Racism and Sexism: The Experience of Black Womyn Professors</w:t>
      </w:r>
      <w:r>
        <w:t>.</w:t>
      </w:r>
      <w:r w:rsidRPr="00AA4353">
        <w:t xml:space="preserve">” </w:t>
      </w:r>
      <w:r w:rsidRPr="00AA4353">
        <w:rPr>
          <w:i/>
        </w:rPr>
        <w:t xml:space="preserve">The Review of Higher Education </w:t>
      </w:r>
      <w:r w:rsidRPr="00AA4353">
        <w:t>40, no. 4 (Summer 2017): 557-83</w:t>
      </w:r>
      <w:r>
        <w:t>.</w:t>
      </w:r>
      <w:r w:rsidRPr="00AA4353">
        <w:t xml:space="preserve"> </w:t>
      </w:r>
    </w:p>
    <w:p w14:paraId="62BEDC16" w14:textId="77777777" w:rsidR="009F12F7" w:rsidRDefault="00811C3B" w:rsidP="009F12F7">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 xml:space="preserve">Dade, </w:t>
      </w:r>
      <w:r>
        <w:rPr>
          <w:color w:val="000000" w:themeColor="text1"/>
        </w:rPr>
        <w:t xml:space="preserve">Karen, </w:t>
      </w:r>
      <w:r w:rsidRPr="00AA4353">
        <w:rPr>
          <w:color w:val="000000" w:themeColor="text1"/>
        </w:rPr>
        <w:t>et. al. “Assessing the Impact of Racism on Black Faculty in White Academe: A Collective Case Study of African American Female Faculty</w:t>
      </w:r>
      <w:r>
        <w:rPr>
          <w:color w:val="000000" w:themeColor="text1"/>
        </w:rPr>
        <w:t>.</w:t>
      </w:r>
      <w:r w:rsidRPr="00AA4353">
        <w:rPr>
          <w:color w:val="000000" w:themeColor="text1"/>
        </w:rPr>
        <w:t xml:space="preserve">” </w:t>
      </w:r>
      <w:r w:rsidRPr="00AA4353">
        <w:rPr>
          <w:i/>
          <w:color w:val="000000" w:themeColor="text1"/>
        </w:rPr>
        <w:t xml:space="preserve">Western Journal of Black Studies </w:t>
      </w:r>
      <w:r w:rsidRPr="00AA4353">
        <w:rPr>
          <w:color w:val="000000" w:themeColor="text1"/>
        </w:rPr>
        <w:t>39, no. 2 (Summer 2015): 134-146</w:t>
      </w:r>
      <w:r>
        <w:rPr>
          <w:color w:val="000000" w:themeColor="text1"/>
        </w:rPr>
        <w:t>.</w:t>
      </w:r>
      <w:r w:rsidRPr="00AA4353">
        <w:rPr>
          <w:color w:val="000000" w:themeColor="text1"/>
        </w:rPr>
        <w:t xml:space="preserve"> </w:t>
      </w:r>
    </w:p>
    <w:p w14:paraId="4F0E2B9B" w14:textId="77777777" w:rsidR="009F12F7" w:rsidRDefault="00345A76" w:rsidP="009F12F7">
      <w:pPr>
        <w:pStyle w:val="NormalWeb"/>
        <w:spacing w:before="0" w:beforeAutospacing="0" w:after="1160" w:afterAutospacing="0" w:line="480" w:lineRule="auto"/>
        <w:ind w:left="720" w:right="58" w:hanging="720"/>
        <w:contextualSpacing/>
        <w:textAlignment w:val="baseline"/>
        <w:rPr>
          <w:color w:val="000000" w:themeColor="text1"/>
        </w:rPr>
      </w:pPr>
      <w:r>
        <w:rPr>
          <w:color w:val="000000" w:themeColor="text1"/>
        </w:rPr>
        <w:t xml:space="preserve">Deo, Meera. </w:t>
      </w:r>
      <w:r w:rsidRPr="00345A76">
        <w:rPr>
          <w:i/>
          <w:color w:val="000000" w:themeColor="text1"/>
        </w:rPr>
        <w:t>Unequal Profession: Race and Gender in Legal Academia</w:t>
      </w:r>
      <w:r>
        <w:rPr>
          <w:color w:val="000000" w:themeColor="text1"/>
        </w:rPr>
        <w:t>. Stanford: Stanford University Press, 2019.</w:t>
      </w:r>
    </w:p>
    <w:p w14:paraId="6DABBD8F" w14:textId="77777777" w:rsidR="009F12F7" w:rsidRDefault="0043247F" w:rsidP="009F12F7">
      <w:pPr>
        <w:pStyle w:val="NormalWeb"/>
        <w:spacing w:before="0" w:beforeAutospacing="0" w:after="1160" w:afterAutospacing="0" w:line="480" w:lineRule="auto"/>
        <w:ind w:left="720" w:right="58" w:hanging="720"/>
        <w:contextualSpacing/>
        <w:textAlignment w:val="baseline"/>
        <w:rPr>
          <w:color w:val="000000" w:themeColor="text1"/>
        </w:rPr>
      </w:pPr>
      <w:proofErr w:type="spellStart"/>
      <w:r>
        <w:rPr>
          <w:color w:val="000000" w:themeColor="text1"/>
        </w:rPr>
        <w:t>Docka</w:t>
      </w:r>
      <w:proofErr w:type="spellEnd"/>
      <w:r>
        <w:rPr>
          <w:color w:val="000000" w:themeColor="text1"/>
        </w:rPr>
        <w:t xml:space="preserve">-Filipek, Danielle, and Lindsey B. Stone. “Twice a ‘Housewife:’ On Academic Precarity, ‘Hysterical’ Women, Faculty Mental Health, and Service as Gendered Care Work for the ‘University Family’ in Pandemic Times.” </w:t>
      </w:r>
      <w:r w:rsidRPr="0043247F">
        <w:rPr>
          <w:i/>
          <w:color w:val="000000" w:themeColor="text1"/>
        </w:rPr>
        <w:t>Gender, Work, and Organization</w:t>
      </w:r>
      <w:r>
        <w:rPr>
          <w:color w:val="000000" w:themeColor="text1"/>
        </w:rPr>
        <w:t xml:space="preserve"> 28, no. 6 (2021): 2158-2179.</w:t>
      </w:r>
    </w:p>
    <w:p w14:paraId="7094187F" w14:textId="77777777" w:rsidR="009F12F7" w:rsidRDefault="00C85C22" w:rsidP="009F12F7">
      <w:pPr>
        <w:pStyle w:val="NormalWeb"/>
        <w:spacing w:before="0" w:beforeAutospacing="0" w:after="1160" w:afterAutospacing="0" w:line="480" w:lineRule="auto"/>
        <w:ind w:left="720" w:right="58" w:hanging="720"/>
        <w:contextualSpacing/>
        <w:textAlignment w:val="baseline"/>
        <w:rPr>
          <w:color w:val="000000" w:themeColor="text1"/>
        </w:rPr>
      </w:pPr>
      <w:proofErr w:type="spellStart"/>
      <w:r>
        <w:rPr>
          <w:color w:val="000000" w:themeColor="text1"/>
        </w:rPr>
        <w:t>Doharty</w:t>
      </w:r>
      <w:proofErr w:type="spellEnd"/>
      <w:r>
        <w:rPr>
          <w:color w:val="000000" w:themeColor="text1"/>
        </w:rPr>
        <w:t xml:space="preserve">, </w:t>
      </w:r>
      <w:proofErr w:type="spellStart"/>
      <w:r>
        <w:rPr>
          <w:color w:val="000000" w:themeColor="text1"/>
        </w:rPr>
        <w:t>Nadena</w:t>
      </w:r>
      <w:proofErr w:type="spellEnd"/>
      <w:r>
        <w:rPr>
          <w:color w:val="000000" w:themeColor="text1"/>
        </w:rPr>
        <w:t>, et al. “The University Went to ‘</w:t>
      </w:r>
      <w:proofErr w:type="spellStart"/>
      <w:r>
        <w:rPr>
          <w:color w:val="000000" w:themeColor="text1"/>
        </w:rPr>
        <w:t>Decolonise</w:t>
      </w:r>
      <w:proofErr w:type="spellEnd"/>
      <w:r>
        <w:rPr>
          <w:color w:val="000000" w:themeColor="text1"/>
        </w:rPr>
        <w:t xml:space="preserve">’ and All They Brought Back was Lousy Diversity Double-Speak! Critical Race Counter-stories from Faculty of </w:t>
      </w:r>
      <w:proofErr w:type="spellStart"/>
      <w:r>
        <w:rPr>
          <w:color w:val="000000" w:themeColor="text1"/>
        </w:rPr>
        <w:t>Colour</w:t>
      </w:r>
      <w:proofErr w:type="spellEnd"/>
      <w:r>
        <w:rPr>
          <w:color w:val="000000" w:themeColor="text1"/>
        </w:rPr>
        <w:t xml:space="preserve"> in ‘Decolonial’ Times.” </w:t>
      </w:r>
      <w:r w:rsidRPr="00C85C22">
        <w:rPr>
          <w:i/>
          <w:color w:val="000000" w:themeColor="text1"/>
        </w:rPr>
        <w:t>Educational Philosophy and Theory</w:t>
      </w:r>
      <w:r>
        <w:rPr>
          <w:color w:val="000000" w:themeColor="text1"/>
        </w:rPr>
        <w:t xml:space="preserve"> 53, no 3 (2021): 233-244.</w:t>
      </w:r>
    </w:p>
    <w:p w14:paraId="7C7CC295" w14:textId="77777777" w:rsidR="009F12F7" w:rsidRDefault="000F0FEB" w:rsidP="009F12F7">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 xml:space="preserve">Dozier, </w:t>
      </w:r>
      <w:r>
        <w:rPr>
          <w:color w:val="000000" w:themeColor="text1"/>
        </w:rPr>
        <w:t xml:space="preserve">Raine. </w:t>
      </w:r>
      <w:r w:rsidRPr="00AA4353">
        <w:rPr>
          <w:color w:val="000000" w:themeColor="text1"/>
        </w:rPr>
        <w:t>“A View from the Academe: Lesbian and Gay Faculty and Minority Stress</w:t>
      </w:r>
      <w:r>
        <w:rPr>
          <w:color w:val="000000" w:themeColor="text1"/>
        </w:rPr>
        <w:t>.</w:t>
      </w:r>
      <w:r w:rsidRPr="00AA4353">
        <w:rPr>
          <w:color w:val="000000" w:themeColor="text1"/>
        </w:rPr>
        <w:t xml:space="preserve">” </w:t>
      </w:r>
      <w:r w:rsidRPr="00AA4353">
        <w:rPr>
          <w:i/>
          <w:color w:val="000000" w:themeColor="text1"/>
        </w:rPr>
        <w:t>Psychology of Sexual Orientation and Gender Diversity</w:t>
      </w:r>
      <w:r w:rsidRPr="00AA4353">
        <w:rPr>
          <w:color w:val="000000" w:themeColor="text1"/>
        </w:rPr>
        <w:t xml:space="preserve"> 2, no. 2 (June 2015): 188-198</w:t>
      </w:r>
      <w:r>
        <w:rPr>
          <w:color w:val="000000" w:themeColor="text1"/>
        </w:rPr>
        <w:t>.</w:t>
      </w:r>
    </w:p>
    <w:p w14:paraId="5941D779" w14:textId="77777777" w:rsidR="009F12F7" w:rsidRDefault="000F0FEB" w:rsidP="009F12F7">
      <w:pPr>
        <w:pStyle w:val="NormalWeb"/>
        <w:spacing w:before="0" w:beforeAutospacing="0" w:after="1160" w:afterAutospacing="0" w:line="480" w:lineRule="auto"/>
        <w:ind w:left="720" w:right="58" w:hanging="720"/>
        <w:contextualSpacing/>
        <w:textAlignment w:val="baseline"/>
      </w:pPr>
      <w:r w:rsidRPr="00AA4353">
        <w:rPr>
          <w:color w:val="000000" w:themeColor="text1"/>
        </w:rPr>
        <w:t xml:space="preserve">Dozier, </w:t>
      </w:r>
      <w:r>
        <w:rPr>
          <w:color w:val="000000" w:themeColor="text1"/>
        </w:rPr>
        <w:t xml:space="preserve">Raine. </w:t>
      </w:r>
      <w:r w:rsidRPr="00AA4353">
        <w:rPr>
          <w:color w:val="000000" w:themeColor="text1"/>
        </w:rPr>
        <w:t>“</w:t>
      </w:r>
      <w:r w:rsidRPr="00AA4353">
        <w:t xml:space="preserve">What Influences the Experience of Lesbian and Gay Faculty?” </w:t>
      </w:r>
      <w:r w:rsidRPr="00AA4353">
        <w:rPr>
          <w:i/>
        </w:rPr>
        <w:t>Organizational Cultures: An International Journal</w:t>
      </w:r>
      <w:r w:rsidRPr="00AA4353">
        <w:t xml:space="preserve"> 15, no. 3 (October 2015): 15-25</w:t>
      </w:r>
      <w:r>
        <w:t>.</w:t>
      </w:r>
      <w:r w:rsidRPr="00AA4353">
        <w:t xml:space="preserve"> </w:t>
      </w:r>
    </w:p>
    <w:p w14:paraId="4DF414D9" w14:textId="77777777" w:rsidR="002D2D48" w:rsidRDefault="00811C3B" w:rsidP="002D2D48">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Eagan</w:t>
      </w:r>
      <w:r>
        <w:rPr>
          <w:color w:val="000000" w:themeColor="text1"/>
        </w:rPr>
        <w:t xml:space="preserve">, M. Kevin, </w:t>
      </w:r>
      <w:r w:rsidRPr="00AA4353">
        <w:rPr>
          <w:color w:val="000000" w:themeColor="text1"/>
        </w:rPr>
        <w:t>and Jason Garvey</w:t>
      </w:r>
      <w:r>
        <w:rPr>
          <w:color w:val="000000" w:themeColor="text1"/>
        </w:rPr>
        <w:t>.</w:t>
      </w:r>
      <w:r w:rsidRPr="00AA4353">
        <w:rPr>
          <w:color w:val="000000" w:themeColor="text1"/>
        </w:rPr>
        <w:t xml:space="preserve"> “Stressing Out: Connecting Race, Gender, and Stress with Faculty Productivity</w:t>
      </w:r>
      <w:r w:rsidR="005B7875">
        <w:rPr>
          <w:color w:val="000000" w:themeColor="text1"/>
        </w:rPr>
        <w:t>.</w:t>
      </w:r>
      <w:r w:rsidRPr="00AA4353">
        <w:rPr>
          <w:color w:val="000000" w:themeColor="text1"/>
        </w:rPr>
        <w:t xml:space="preserve">” </w:t>
      </w:r>
      <w:r w:rsidRPr="00AA4353">
        <w:rPr>
          <w:i/>
          <w:color w:val="000000" w:themeColor="text1"/>
        </w:rPr>
        <w:t>Journal of Higher Education</w:t>
      </w:r>
      <w:r w:rsidRPr="00AA4353">
        <w:rPr>
          <w:color w:val="000000" w:themeColor="text1"/>
        </w:rPr>
        <w:t xml:space="preserve"> 86, no. 6 (November-December 2015): 923-954</w:t>
      </w:r>
      <w:r>
        <w:rPr>
          <w:color w:val="000000" w:themeColor="text1"/>
        </w:rPr>
        <w:t>.</w:t>
      </w:r>
    </w:p>
    <w:p w14:paraId="27D0A525" w14:textId="77777777" w:rsidR="002D2D48" w:rsidRDefault="008A360D" w:rsidP="002D2D48">
      <w:pPr>
        <w:pStyle w:val="NormalWeb"/>
        <w:spacing w:before="0" w:beforeAutospacing="0" w:after="1160" w:afterAutospacing="0" w:line="480" w:lineRule="auto"/>
        <w:ind w:left="720" w:right="58" w:hanging="720"/>
        <w:contextualSpacing/>
        <w:textAlignment w:val="baseline"/>
      </w:pPr>
      <w:r>
        <w:t>El-</w:t>
      </w:r>
      <w:proofErr w:type="spellStart"/>
      <w:r>
        <w:t>Alayli</w:t>
      </w:r>
      <w:proofErr w:type="spellEnd"/>
      <w:r>
        <w:t xml:space="preserve">, Amani, et al. “Dancing Backwards in High Heels: Female Professors Experience More Work Demands and Special Favor Requests, Particularly from Academically Entitled Students.” </w:t>
      </w:r>
      <w:r w:rsidRPr="00FD64BB">
        <w:rPr>
          <w:i/>
        </w:rPr>
        <w:t>Sex Roles</w:t>
      </w:r>
      <w:r>
        <w:t xml:space="preserve"> 79, no. 3/4 (2018): 136-150.</w:t>
      </w:r>
    </w:p>
    <w:p w14:paraId="0A5C4DE4" w14:textId="77777777" w:rsidR="002D2D48" w:rsidRDefault="008A360D" w:rsidP="002D2D48">
      <w:pPr>
        <w:pStyle w:val="NormalWeb"/>
        <w:spacing w:before="0" w:beforeAutospacing="0" w:after="1160" w:afterAutospacing="0" w:line="480" w:lineRule="auto"/>
        <w:ind w:left="720" w:right="58" w:hanging="720"/>
        <w:contextualSpacing/>
        <w:textAlignment w:val="baseline"/>
      </w:pPr>
      <w:r>
        <w:t>Elliot, Marta, and Sarah J. Blithe</w:t>
      </w:r>
      <w:r w:rsidR="0069180D">
        <w:t xml:space="preserve">. </w:t>
      </w:r>
      <w:r>
        <w:t>“Gender Inequality, Stress Exposure, and Well-Being among Academic Faculty</w:t>
      </w:r>
      <w:r w:rsidR="002D2D48">
        <w:t>.</w:t>
      </w:r>
      <w:r>
        <w:t xml:space="preserve">” </w:t>
      </w:r>
      <w:r w:rsidRPr="00FD64BB">
        <w:rPr>
          <w:i/>
        </w:rPr>
        <w:t>International Journal of Higher Education</w:t>
      </w:r>
      <w:r>
        <w:t xml:space="preserve"> 10, no. 2 (2021): 240-252.</w:t>
      </w:r>
    </w:p>
    <w:p w14:paraId="1224E851" w14:textId="77777777" w:rsidR="002D2D48" w:rsidRDefault="002D2D48" w:rsidP="002D2D48">
      <w:pPr>
        <w:pStyle w:val="NormalWeb"/>
        <w:spacing w:before="0" w:beforeAutospacing="0" w:after="1160" w:afterAutospacing="0" w:line="480" w:lineRule="auto"/>
        <w:ind w:left="720" w:right="58" w:hanging="720"/>
        <w:contextualSpacing/>
        <w:textAlignment w:val="baseline"/>
      </w:pPr>
      <w:r w:rsidRPr="00E4722F">
        <w:t xml:space="preserve"> </w:t>
      </w:r>
      <w:r w:rsidR="001B3D04" w:rsidRPr="00E4722F">
        <w:t>Flores</w:t>
      </w:r>
      <w:r w:rsidR="001B3D04">
        <w:t>, Yolanda, et al.</w:t>
      </w:r>
      <w:r w:rsidR="001B3D04" w:rsidRPr="00E4722F">
        <w:t>, ed</w:t>
      </w:r>
      <w:r w:rsidR="0069180D">
        <w:t>itors.</w:t>
      </w:r>
      <w:r w:rsidR="001B3D04" w:rsidRPr="00E4722F">
        <w:t xml:space="preserve"> </w:t>
      </w:r>
      <w:r w:rsidR="001B3D04" w:rsidRPr="00E4722F">
        <w:rPr>
          <w:i/>
        </w:rPr>
        <w:t>Presumed Incompetent: Race, Class, Power and Resistance of Women in Academia</w:t>
      </w:r>
      <w:r w:rsidR="001B3D04">
        <w:rPr>
          <w:i/>
        </w:rPr>
        <w:t xml:space="preserve">. </w:t>
      </w:r>
      <w:r w:rsidR="001B3D04" w:rsidRPr="00E4722F">
        <w:t>Lo</w:t>
      </w:r>
      <w:r w:rsidR="00203153">
        <w:t>gan</w:t>
      </w:r>
      <w:r w:rsidR="001B3D04" w:rsidRPr="00E4722F">
        <w:t xml:space="preserve">: </w:t>
      </w:r>
      <w:r w:rsidR="003F626B">
        <w:t>State University of Utah Press</w:t>
      </w:r>
      <w:r w:rsidR="001B3D04" w:rsidRPr="00E4722F">
        <w:t>, 2020</w:t>
      </w:r>
      <w:r w:rsidR="001B3D04">
        <w:t>.</w:t>
      </w:r>
    </w:p>
    <w:p w14:paraId="2CF11FA7" w14:textId="77777777" w:rsidR="002D2D48" w:rsidRDefault="00AC2B92" w:rsidP="002D2D48">
      <w:pPr>
        <w:pStyle w:val="NormalWeb"/>
        <w:spacing w:before="0" w:beforeAutospacing="0" w:after="1160" w:afterAutospacing="0" w:line="480" w:lineRule="auto"/>
        <w:ind w:left="720" w:right="58" w:hanging="720"/>
        <w:contextualSpacing/>
        <w:textAlignment w:val="baseline"/>
      </w:pPr>
      <w:r>
        <w:t xml:space="preserve">Fox Tree, Jean, and Jyotsna </w:t>
      </w:r>
      <w:proofErr w:type="spellStart"/>
      <w:r>
        <w:t>Vaid</w:t>
      </w:r>
      <w:proofErr w:type="spellEnd"/>
      <w:r>
        <w:t xml:space="preserve">. “Why So Few, Still? Challenges to Attracting, Advancing, and Keeping Women of Color in Academia.” </w:t>
      </w:r>
      <w:r w:rsidRPr="00AC2B92">
        <w:rPr>
          <w:i/>
        </w:rPr>
        <w:t>Frontiers in Sociology</w:t>
      </w:r>
      <w:r>
        <w:t xml:space="preserve"> 6 (2021): DOI </w:t>
      </w:r>
      <w:r w:rsidR="002D2D48" w:rsidRPr="002D2D48">
        <w:t>https://doi.org/10.3389/fsoc.2021.792198</w:t>
      </w:r>
    </w:p>
    <w:p w14:paraId="3958144C" w14:textId="77777777" w:rsidR="002D2D48" w:rsidRDefault="003645B2" w:rsidP="002D2D48">
      <w:pPr>
        <w:pStyle w:val="NormalWeb"/>
        <w:spacing w:before="0" w:beforeAutospacing="0" w:after="1160" w:afterAutospacing="0" w:line="480" w:lineRule="auto"/>
        <w:ind w:left="720" w:right="58" w:hanging="720"/>
        <w:contextualSpacing/>
        <w:textAlignment w:val="baseline"/>
      </w:pPr>
      <w:r>
        <w:t xml:space="preserve">García-Louis, Claudia. “Transforming the Culture of Academia One Classroom at a Time: Testimonio of a Latina Junior Faculty Member Engaging in Latina Critical Pedagogical Activism.” </w:t>
      </w:r>
      <w:r w:rsidRPr="003645B2">
        <w:rPr>
          <w:i/>
        </w:rPr>
        <w:t>Association of Mexican American Educators Journal</w:t>
      </w:r>
      <w:r>
        <w:t xml:space="preserve"> 13, no. 1 (2019): 102-123.</w:t>
      </w:r>
    </w:p>
    <w:p w14:paraId="030F7E28" w14:textId="77777777" w:rsidR="000F0FEB" w:rsidRPr="000F0FEB" w:rsidRDefault="000F0FEB" w:rsidP="002D2D48">
      <w:pPr>
        <w:pStyle w:val="NormalWeb"/>
        <w:spacing w:before="0" w:beforeAutospacing="0" w:after="1160" w:afterAutospacing="0" w:line="480" w:lineRule="auto"/>
        <w:ind w:left="720" w:right="58" w:hanging="720"/>
        <w:contextualSpacing/>
        <w:textAlignment w:val="baseline"/>
      </w:pPr>
      <w:r w:rsidRPr="00AA4353">
        <w:t>Garvey</w:t>
      </w:r>
      <w:r>
        <w:t xml:space="preserve">, Jason, </w:t>
      </w:r>
      <w:r w:rsidRPr="00AA4353">
        <w:t>and Susan Rankin</w:t>
      </w:r>
      <w:r w:rsidR="00D77ABF">
        <w:t>.</w:t>
      </w:r>
      <w:r w:rsidRPr="00AA4353">
        <w:t xml:space="preserve"> “The Influence of Campus Climate and Urbanization on Queer-Spectrum and Trans-Spectrum Faculty Intent to Leave</w:t>
      </w:r>
      <w:r>
        <w:t>.</w:t>
      </w:r>
      <w:r w:rsidRPr="00AA4353">
        <w:t xml:space="preserve">” </w:t>
      </w:r>
      <w:r w:rsidRPr="00AA4353">
        <w:rPr>
          <w:i/>
        </w:rPr>
        <w:t>Journal of Diversity in Higher Education</w:t>
      </w:r>
      <w:r w:rsidRPr="00AA4353">
        <w:t xml:space="preserve"> 11, no. 1 (March 2018): 67-81</w:t>
      </w:r>
      <w:r>
        <w:t>.</w:t>
      </w:r>
    </w:p>
    <w:p w14:paraId="04677025" w14:textId="77777777" w:rsidR="00641B3B" w:rsidRDefault="003F77AE" w:rsidP="00641B3B">
      <w:pPr>
        <w:ind w:left="720" w:hanging="720"/>
        <w:contextualSpacing/>
        <w:rPr>
          <w:rFonts w:eastAsia="Times New Roman"/>
          <w:color w:val="000000" w:themeColor="text1"/>
        </w:rPr>
      </w:pPr>
      <w:proofErr w:type="spellStart"/>
      <w:r w:rsidRPr="00AA4353">
        <w:rPr>
          <w:color w:val="000000" w:themeColor="text1"/>
        </w:rPr>
        <w:t>Gheorghiu</w:t>
      </w:r>
      <w:proofErr w:type="spellEnd"/>
      <w:r>
        <w:rPr>
          <w:color w:val="000000" w:themeColor="text1"/>
        </w:rPr>
        <w:t>, Elena,</w:t>
      </w:r>
      <w:r w:rsidRPr="00AA4353">
        <w:rPr>
          <w:color w:val="000000" w:themeColor="text1"/>
        </w:rPr>
        <w:t xml:space="preserve"> and Cristina Stephens</w:t>
      </w:r>
      <w:r>
        <w:rPr>
          <w:color w:val="000000" w:themeColor="text1"/>
        </w:rPr>
        <w:t>.</w:t>
      </w:r>
      <w:r w:rsidRPr="00AA4353">
        <w:rPr>
          <w:color w:val="000000" w:themeColor="text1"/>
        </w:rPr>
        <w:t xml:space="preserve"> “</w:t>
      </w:r>
      <w:r w:rsidRPr="00AA4353">
        <w:rPr>
          <w:rFonts w:eastAsia="Times New Roman"/>
          <w:color w:val="000000" w:themeColor="text1"/>
        </w:rPr>
        <w:t>Working with ‘The Others:’ Immigrant Academics’ Acculturation Strategies as Determinants of Perceptions of Conflict at Work</w:t>
      </w:r>
      <w:r>
        <w:rPr>
          <w:rFonts w:eastAsia="Times New Roman"/>
          <w:color w:val="000000" w:themeColor="text1"/>
        </w:rPr>
        <w:t>.</w:t>
      </w:r>
      <w:r w:rsidRPr="00AA4353">
        <w:rPr>
          <w:rFonts w:eastAsia="Times New Roman"/>
          <w:color w:val="000000" w:themeColor="text1"/>
        </w:rPr>
        <w:t xml:space="preserve">” </w:t>
      </w:r>
      <w:r w:rsidRPr="00AA4353">
        <w:rPr>
          <w:rFonts w:eastAsia="Times New Roman"/>
          <w:i/>
          <w:color w:val="000000" w:themeColor="text1"/>
        </w:rPr>
        <w:t>The Social Science Journal</w:t>
      </w:r>
      <w:r w:rsidRPr="00AA4353">
        <w:rPr>
          <w:rFonts w:eastAsia="Times New Roman"/>
          <w:color w:val="000000" w:themeColor="text1"/>
        </w:rPr>
        <w:t xml:space="preserve"> 53, no. 4 (December 2016): 521-533</w:t>
      </w:r>
      <w:r>
        <w:rPr>
          <w:rFonts w:eastAsia="Times New Roman"/>
          <w:color w:val="000000" w:themeColor="text1"/>
        </w:rPr>
        <w:t>.</w:t>
      </w:r>
      <w:r w:rsidRPr="00AA4353">
        <w:rPr>
          <w:rFonts w:eastAsia="Times New Roman"/>
          <w:color w:val="000000" w:themeColor="text1"/>
        </w:rPr>
        <w:t xml:space="preserve"> </w:t>
      </w:r>
    </w:p>
    <w:p w14:paraId="0F45E3FC" w14:textId="77777777" w:rsidR="0063767E" w:rsidRDefault="0063767E" w:rsidP="00641B3B">
      <w:pPr>
        <w:ind w:left="720" w:hanging="720"/>
        <w:contextualSpacing/>
      </w:pPr>
      <w:r w:rsidRPr="00AA4353">
        <w:t>Goldberg</w:t>
      </w:r>
      <w:r>
        <w:t xml:space="preserve">, Abbie, </w:t>
      </w:r>
      <w:r w:rsidRPr="00AA4353">
        <w:t xml:space="preserve">and Katherine </w:t>
      </w:r>
      <w:proofErr w:type="spellStart"/>
      <w:r w:rsidRPr="00AA4353">
        <w:t>Kuvalanka</w:t>
      </w:r>
      <w:proofErr w:type="spellEnd"/>
      <w:r>
        <w:t>.</w:t>
      </w:r>
      <w:r w:rsidRPr="00AA4353">
        <w:t xml:space="preserve"> “Transgender Graduate Students’ Experiences in Higher Education: A Mixed-Methods Exploratory Study</w:t>
      </w:r>
      <w:r>
        <w:t>.</w:t>
      </w:r>
      <w:r w:rsidRPr="00AA4353">
        <w:t xml:space="preserve">” </w:t>
      </w:r>
      <w:r w:rsidRPr="00AA4353">
        <w:rPr>
          <w:i/>
        </w:rPr>
        <w:t>Journal of Diversity in Higher Education</w:t>
      </w:r>
      <w:r w:rsidRPr="00AA4353">
        <w:t xml:space="preserve"> 12, no. 1 (2019): 38-51</w:t>
      </w:r>
      <w:r>
        <w:t>.</w:t>
      </w:r>
    </w:p>
    <w:p w14:paraId="0747E8EC" w14:textId="77777777" w:rsidR="008A360D" w:rsidRDefault="008A360D" w:rsidP="008A360D">
      <w:pPr>
        <w:ind w:left="720" w:hanging="720"/>
        <w:contextualSpacing/>
      </w:pPr>
      <w:r>
        <w:t xml:space="preserve">Guarino, Cassandra M. and Victor Borden. “Faculty Service Loads and Gender: Are Women Taking Care of the Academic Family?” </w:t>
      </w:r>
      <w:r w:rsidRPr="00FD64BB">
        <w:rPr>
          <w:i/>
        </w:rPr>
        <w:t>Research in Higher Education</w:t>
      </w:r>
      <w:r>
        <w:t xml:space="preserve"> 58, no. 6 (2017): 672-694.</w:t>
      </w:r>
    </w:p>
    <w:p w14:paraId="6CBF5AAB" w14:textId="77777777" w:rsidR="00703B78" w:rsidRDefault="00703B78" w:rsidP="00703B78">
      <w:pPr>
        <w:ind w:left="720" w:hanging="720"/>
        <w:contextualSpacing/>
      </w:pPr>
      <w:r>
        <w:t xml:space="preserve">Hairston, </w:t>
      </w:r>
      <w:proofErr w:type="spellStart"/>
      <w:r>
        <w:t>Kimetta</w:t>
      </w:r>
      <w:proofErr w:type="spellEnd"/>
      <w:r>
        <w:t xml:space="preserve">, and </w:t>
      </w:r>
      <w:proofErr w:type="spellStart"/>
      <w:r>
        <w:t>Tawannah</w:t>
      </w:r>
      <w:proofErr w:type="spellEnd"/>
      <w:r>
        <w:t xml:space="preserve"> Allen, ed</w:t>
      </w:r>
      <w:r w:rsidR="00D77ABF">
        <w:t>itors.</w:t>
      </w:r>
      <w:r>
        <w:t xml:space="preserve"> </w:t>
      </w:r>
      <w:r w:rsidRPr="00703B78">
        <w:rPr>
          <w:i/>
        </w:rPr>
        <w:t>The Ivory Tower: Perspectives of Color in Higher Education</w:t>
      </w:r>
      <w:r>
        <w:t>. Lanham, MA: Rowman and Littlefield, 2022.</w:t>
      </w:r>
    </w:p>
    <w:p w14:paraId="04064BC5" w14:textId="77777777" w:rsidR="00BC0B11" w:rsidRDefault="008A360D" w:rsidP="00BC0B11">
      <w:pPr>
        <w:ind w:left="720" w:hanging="720"/>
        <w:contextualSpacing/>
      </w:pPr>
      <w:proofErr w:type="spellStart"/>
      <w:r>
        <w:t>Hanasona</w:t>
      </w:r>
      <w:proofErr w:type="spellEnd"/>
      <w:r>
        <w:t>, Lisa</w:t>
      </w:r>
      <w:r w:rsidR="00D77ABF">
        <w:t xml:space="preserve">, </w:t>
      </w:r>
      <w:r>
        <w:t xml:space="preserve">et al. “Secret Service: Revealing Gender Biases in the Visibility and Value of Faculty Service.” </w:t>
      </w:r>
      <w:r w:rsidRPr="00FD64BB">
        <w:rPr>
          <w:i/>
        </w:rPr>
        <w:t>Journal of Diversity in Higher Education</w:t>
      </w:r>
      <w:r>
        <w:t xml:space="preserve"> 12, no. 1 (2019): 85-98.</w:t>
      </w:r>
    </w:p>
    <w:p w14:paraId="0095872F" w14:textId="77777777" w:rsidR="00BC0B11" w:rsidRDefault="00BC0B11" w:rsidP="00BC0B11">
      <w:pPr>
        <w:ind w:left="720" w:hanging="720"/>
        <w:contextualSpacing/>
      </w:pPr>
      <w:r w:rsidRPr="00AA4353">
        <w:rPr>
          <w:color w:val="000000" w:themeColor="text1"/>
        </w:rPr>
        <w:t xml:space="preserve">Hart, </w:t>
      </w:r>
      <w:r>
        <w:rPr>
          <w:color w:val="000000" w:themeColor="text1"/>
        </w:rPr>
        <w:t xml:space="preserve">Jeni. </w:t>
      </w:r>
      <w:r w:rsidRPr="00AA4353">
        <w:rPr>
          <w:color w:val="000000" w:themeColor="text1"/>
        </w:rPr>
        <w:t>“Dissecting a Gendered Organization: Implications for Career Trajectories for Mid-Career Faculty Women in STEM</w:t>
      </w:r>
      <w:r>
        <w:rPr>
          <w:color w:val="000000" w:themeColor="text1"/>
        </w:rPr>
        <w:t>.</w:t>
      </w:r>
      <w:r w:rsidRPr="00AA4353">
        <w:rPr>
          <w:color w:val="000000" w:themeColor="text1"/>
        </w:rPr>
        <w:t xml:space="preserve">” </w:t>
      </w:r>
      <w:r w:rsidRPr="00AA4353">
        <w:rPr>
          <w:i/>
          <w:color w:val="000000" w:themeColor="text1"/>
        </w:rPr>
        <w:t>Journal of Higher Education</w:t>
      </w:r>
      <w:r w:rsidRPr="00AA4353">
        <w:rPr>
          <w:color w:val="000000" w:themeColor="text1"/>
        </w:rPr>
        <w:t xml:space="preserve"> 87, no. 5 (September/October 2016): 605-634</w:t>
      </w:r>
      <w:r>
        <w:rPr>
          <w:color w:val="000000" w:themeColor="text1"/>
        </w:rPr>
        <w:t>.</w:t>
      </w:r>
    </w:p>
    <w:p w14:paraId="036FB58C" w14:textId="77777777" w:rsidR="0001488C" w:rsidRDefault="0001488C" w:rsidP="00BC0B11">
      <w:pPr>
        <w:ind w:left="720" w:hanging="720"/>
        <w:contextualSpacing/>
      </w:pPr>
      <w:proofErr w:type="spellStart"/>
      <w:r>
        <w:t>Hartlep</w:t>
      </w:r>
      <w:proofErr w:type="spellEnd"/>
      <w:r w:rsidR="008A360D">
        <w:t xml:space="preserve">, Nicholas, </w:t>
      </w:r>
      <w:r>
        <w:t>and Daisy Ball, ed</w:t>
      </w:r>
      <w:r w:rsidR="00D77ABF">
        <w:t>itors</w:t>
      </w:r>
      <w:r>
        <w:t>.</w:t>
      </w:r>
      <w:r w:rsidR="00FD64BB">
        <w:t xml:space="preserve"> </w:t>
      </w:r>
      <w:r w:rsidRPr="00FD64BB">
        <w:rPr>
          <w:i/>
        </w:rPr>
        <w:t>Racial Battle Fatigue in Faculty: Perspectives and Lessons from Higher Education</w:t>
      </w:r>
      <w:r w:rsidR="008A360D">
        <w:t xml:space="preserve">. </w:t>
      </w:r>
      <w:r>
        <w:t>New York: Routledge, 2019</w:t>
      </w:r>
      <w:r w:rsidR="008A360D">
        <w:t>.</w:t>
      </w:r>
    </w:p>
    <w:p w14:paraId="6F947A6C" w14:textId="77777777" w:rsidR="00D77ABF" w:rsidRDefault="005B7875" w:rsidP="00D77ABF">
      <w:pPr>
        <w:pStyle w:val="EndnoteText"/>
        <w:spacing w:line="480" w:lineRule="auto"/>
        <w:ind w:left="720" w:hanging="720"/>
        <w:contextualSpacing/>
        <w:rPr>
          <w:sz w:val="24"/>
          <w:szCs w:val="24"/>
        </w:rPr>
      </w:pPr>
      <w:r w:rsidRPr="00AA4353">
        <w:rPr>
          <w:sz w:val="24"/>
          <w:szCs w:val="24"/>
        </w:rPr>
        <w:t xml:space="preserve">Herbert, </w:t>
      </w:r>
      <w:proofErr w:type="spellStart"/>
      <w:r>
        <w:rPr>
          <w:sz w:val="24"/>
          <w:szCs w:val="24"/>
        </w:rPr>
        <w:t>Sharnine</w:t>
      </w:r>
      <w:proofErr w:type="spellEnd"/>
      <w:r>
        <w:rPr>
          <w:sz w:val="24"/>
          <w:szCs w:val="24"/>
        </w:rPr>
        <w:t xml:space="preserve">. </w:t>
      </w:r>
      <w:r w:rsidRPr="00AA4353">
        <w:rPr>
          <w:sz w:val="24"/>
          <w:szCs w:val="24"/>
        </w:rPr>
        <w:t>“What Have You Done for Me Lately? Black Female Faculty and ‘Talking Back’ to the Tenure Process at PWIs</w:t>
      </w:r>
      <w:r>
        <w:rPr>
          <w:sz w:val="24"/>
          <w:szCs w:val="24"/>
        </w:rPr>
        <w:t>.</w:t>
      </w:r>
      <w:r w:rsidRPr="00AA4353">
        <w:rPr>
          <w:sz w:val="24"/>
          <w:szCs w:val="24"/>
        </w:rPr>
        <w:t xml:space="preserve">” </w:t>
      </w:r>
      <w:r w:rsidRPr="00AA4353">
        <w:rPr>
          <w:i/>
          <w:sz w:val="24"/>
          <w:szCs w:val="24"/>
        </w:rPr>
        <w:t xml:space="preserve">Women and Language </w:t>
      </w:r>
      <w:r w:rsidRPr="00AA4353">
        <w:rPr>
          <w:sz w:val="24"/>
          <w:szCs w:val="24"/>
        </w:rPr>
        <w:t>35, no. 2 (Fall 2012): 99-102</w:t>
      </w:r>
      <w:r>
        <w:rPr>
          <w:sz w:val="24"/>
          <w:szCs w:val="24"/>
        </w:rPr>
        <w:t>.</w:t>
      </w:r>
    </w:p>
    <w:p w14:paraId="2E298046" w14:textId="77777777" w:rsidR="003F77AE" w:rsidRPr="00D77ABF" w:rsidRDefault="008A360D" w:rsidP="00D77ABF">
      <w:pPr>
        <w:pStyle w:val="EndnoteText"/>
        <w:spacing w:line="480" w:lineRule="auto"/>
        <w:ind w:left="720" w:hanging="720"/>
        <w:contextualSpacing/>
        <w:rPr>
          <w:color w:val="000000" w:themeColor="text1"/>
          <w:sz w:val="24"/>
          <w:szCs w:val="24"/>
        </w:rPr>
      </w:pPr>
      <w:proofErr w:type="spellStart"/>
      <w:r w:rsidRPr="00D77ABF">
        <w:rPr>
          <w:sz w:val="24"/>
          <w:szCs w:val="24"/>
        </w:rPr>
        <w:t>Hirshfield</w:t>
      </w:r>
      <w:proofErr w:type="spellEnd"/>
      <w:r w:rsidRPr="00D77ABF">
        <w:rPr>
          <w:sz w:val="24"/>
          <w:szCs w:val="24"/>
        </w:rPr>
        <w:t xml:space="preserve">, Laura, and Joseph Tiffany.  “‘We need a woman, we need a black woman:’ Gender, Race, and Identity Taxation in the Academy.” </w:t>
      </w:r>
      <w:r w:rsidRPr="00D77ABF">
        <w:rPr>
          <w:i/>
          <w:sz w:val="24"/>
          <w:szCs w:val="24"/>
        </w:rPr>
        <w:t>Gender and Education</w:t>
      </w:r>
      <w:r w:rsidRPr="00D77ABF">
        <w:rPr>
          <w:sz w:val="24"/>
          <w:szCs w:val="24"/>
        </w:rPr>
        <w:t xml:space="preserve"> 24, no. 2 (2012): 213-227. </w:t>
      </w:r>
    </w:p>
    <w:p w14:paraId="092ABB66" w14:textId="77777777" w:rsidR="003F77AE" w:rsidRPr="003F77AE" w:rsidRDefault="003F77AE" w:rsidP="003F77AE">
      <w:pPr>
        <w:ind w:left="720" w:hanging="720"/>
        <w:contextualSpacing/>
      </w:pPr>
      <w:r w:rsidRPr="00AA4353">
        <w:rPr>
          <w:color w:val="000000" w:themeColor="text1"/>
        </w:rPr>
        <w:t>Lawless</w:t>
      </w:r>
      <w:r>
        <w:rPr>
          <w:color w:val="000000" w:themeColor="text1"/>
        </w:rPr>
        <w:t xml:space="preserve">, Brandi, </w:t>
      </w:r>
      <w:r w:rsidRPr="00AA4353">
        <w:rPr>
          <w:color w:val="000000" w:themeColor="text1"/>
        </w:rPr>
        <w:t>and Yea-Wen Chen</w:t>
      </w:r>
      <w:r>
        <w:rPr>
          <w:color w:val="000000" w:themeColor="text1"/>
        </w:rPr>
        <w:t xml:space="preserve">. </w:t>
      </w:r>
      <w:r w:rsidRPr="00AA4353">
        <w:rPr>
          <w:color w:val="000000" w:themeColor="text1"/>
        </w:rPr>
        <w:t>“Immigrant Women, Academic Work, and Agency: Negotiating Identities and Subjectivities with/in the Ivory Tower</w:t>
      </w:r>
      <w:r>
        <w:rPr>
          <w:color w:val="000000" w:themeColor="text1"/>
        </w:rPr>
        <w:t>.”</w:t>
      </w:r>
      <w:r w:rsidRPr="00AA4353">
        <w:rPr>
          <w:color w:val="000000" w:themeColor="text1"/>
        </w:rPr>
        <w:t xml:space="preserve"> </w:t>
      </w:r>
      <w:r w:rsidRPr="00AA4353">
        <w:rPr>
          <w:rStyle w:val="Emphasis"/>
          <w:color w:val="000000" w:themeColor="text1"/>
        </w:rPr>
        <w:t xml:space="preserve">International Journal of Diversity in </w:t>
      </w:r>
      <w:proofErr w:type="spellStart"/>
      <w:r w:rsidRPr="00AA4353">
        <w:rPr>
          <w:rStyle w:val="Emphasis"/>
          <w:color w:val="000000" w:themeColor="text1"/>
        </w:rPr>
        <w:t>Organisations</w:t>
      </w:r>
      <w:proofErr w:type="spellEnd"/>
      <w:r w:rsidRPr="00AA4353">
        <w:rPr>
          <w:rStyle w:val="Emphasis"/>
          <w:color w:val="000000" w:themeColor="text1"/>
        </w:rPr>
        <w:t xml:space="preserve">, Communities and Nations: Annual Review </w:t>
      </w:r>
      <w:r w:rsidRPr="00AA4353">
        <w:rPr>
          <w:color w:val="000000" w:themeColor="text1"/>
        </w:rPr>
        <w:t>14 (2014): 39-50</w:t>
      </w:r>
      <w:r>
        <w:rPr>
          <w:color w:val="000000" w:themeColor="text1"/>
        </w:rPr>
        <w:t>.</w:t>
      </w:r>
      <w:r w:rsidRPr="00AA4353">
        <w:rPr>
          <w:color w:val="000000" w:themeColor="text1"/>
        </w:rPr>
        <w:t xml:space="preserve"> </w:t>
      </w:r>
    </w:p>
    <w:p w14:paraId="4763F3D9" w14:textId="77777777" w:rsidR="00D73B60" w:rsidRPr="00D73B60" w:rsidRDefault="00D73B60" w:rsidP="00D73B60">
      <w:pPr>
        <w:ind w:left="720" w:hanging="720"/>
        <w:contextualSpacing/>
        <w:rPr>
          <w:color w:val="000000" w:themeColor="text1"/>
        </w:rPr>
      </w:pPr>
      <w:r w:rsidRPr="00AA4353">
        <w:rPr>
          <w:color w:val="000000" w:themeColor="text1"/>
        </w:rPr>
        <w:t xml:space="preserve">Louis, </w:t>
      </w:r>
      <w:r>
        <w:rPr>
          <w:color w:val="000000" w:themeColor="text1"/>
        </w:rPr>
        <w:t xml:space="preserve">Dave, </w:t>
      </w:r>
      <w:r w:rsidRPr="00AA4353">
        <w:rPr>
          <w:color w:val="000000" w:themeColor="text1"/>
        </w:rPr>
        <w:t>et. al.</w:t>
      </w:r>
      <w:r w:rsidR="00D77ABF">
        <w:rPr>
          <w:color w:val="000000" w:themeColor="text1"/>
        </w:rPr>
        <w:t xml:space="preserve"> </w:t>
      </w:r>
      <w:r w:rsidRPr="00AA4353">
        <w:rPr>
          <w:color w:val="000000" w:themeColor="text1"/>
        </w:rPr>
        <w:t xml:space="preserve">“Listening to Our Voices,” </w:t>
      </w:r>
      <w:r w:rsidRPr="00AA4353">
        <w:rPr>
          <w:i/>
          <w:color w:val="000000" w:themeColor="text1"/>
        </w:rPr>
        <w:t>Journal of Black Studies</w:t>
      </w:r>
      <w:r w:rsidRPr="00AA4353">
        <w:rPr>
          <w:color w:val="000000" w:themeColor="text1"/>
        </w:rPr>
        <w:t xml:space="preserve"> 47, no. 5 (July 2016): 454-474</w:t>
      </w:r>
      <w:r w:rsidR="00674B1A">
        <w:rPr>
          <w:color w:val="000000" w:themeColor="text1"/>
        </w:rPr>
        <w:t>.</w:t>
      </w:r>
    </w:p>
    <w:p w14:paraId="608EA3B9" w14:textId="77777777" w:rsidR="002D4529" w:rsidRDefault="004D1FD4" w:rsidP="002D4529">
      <w:pPr>
        <w:ind w:left="720" w:hanging="720"/>
        <w:contextualSpacing/>
      </w:pPr>
      <w:r w:rsidRPr="00AA4353">
        <w:t>Lourens,</w:t>
      </w:r>
      <w:r w:rsidR="008A360D">
        <w:t xml:space="preserve"> Heidi.</w:t>
      </w:r>
      <w:r w:rsidRPr="00AA4353">
        <w:t xml:space="preserve"> “</w:t>
      </w:r>
      <w:proofErr w:type="spellStart"/>
      <w:r w:rsidRPr="00AA4353">
        <w:t>Supercripping</w:t>
      </w:r>
      <w:proofErr w:type="spellEnd"/>
      <w:r w:rsidRPr="00AA4353">
        <w:t xml:space="preserve"> the Academy: The Difference Narrative of a Disabled Academic,” </w:t>
      </w:r>
      <w:r w:rsidRPr="00AA4353">
        <w:rPr>
          <w:i/>
        </w:rPr>
        <w:t>Disability and Society</w:t>
      </w:r>
      <w:r w:rsidRPr="00AA4353">
        <w:t xml:space="preserve"> (2020): </w:t>
      </w:r>
      <w:r w:rsidRPr="00811C3B">
        <w:t>https://doi.org/10.1080/09687599.2020.1794798</w:t>
      </w:r>
    </w:p>
    <w:p w14:paraId="5B2BCC84" w14:textId="77777777" w:rsidR="003C42E2" w:rsidRPr="003C42E2" w:rsidRDefault="003C42E2" w:rsidP="003C42E2">
      <w:pPr>
        <w:ind w:left="720" w:hanging="720"/>
        <w:contextualSpacing/>
        <w:rPr>
          <w:color w:val="000000" w:themeColor="text1"/>
        </w:rPr>
      </w:pPr>
      <w:r w:rsidRPr="00AA4353">
        <w:rPr>
          <w:color w:val="000000" w:themeColor="text1"/>
        </w:rPr>
        <w:t xml:space="preserve">Lusher, </w:t>
      </w:r>
      <w:r>
        <w:rPr>
          <w:color w:val="000000" w:themeColor="text1"/>
        </w:rPr>
        <w:t xml:space="preserve">Katelyn. </w:t>
      </w:r>
      <w:r w:rsidRPr="00AA4353">
        <w:rPr>
          <w:color w:val="000000" w:themeColor="text1"/>
        </w:rPr>
        <w:t>“Academic Spaces and Grad Student Harassment</w:t>
      </w:r>
      <w:r>
        <w:rPr>
          <w:color w:val="000000" w:themeColor="text1"/>
        </w:rPr>
        <w:t>.</w:t>
      </w:r>
      <w:r w:rsidRPr="00AA4353">
        <w:rPr>
          <w:color w:val="000000" w:themeColor="text1"/>
        </w:rPr>
        <w:t xml:space="preserve">” </w:t>
      </w:r>
      <w:r w:rsidRPr="00AA4353">
        <w:rPr>
          <w:i/>
          <w:color w:val="000000" w:themeColor="text1"/>
        </w:rPr>
        <w:t>Composition Studies</w:t>
      </w:r>
      <w:r w:rsidRPr="00AA4353">
        <w:rPr>
          <w:color w:val="000000" w:themeColor="text1"/>
        </w:rPr>
        <w:t xml:space="preserve"> 46, no. 2 (Fall 2018): 198-200</w:t>
      </w:r>
      <w:r>
        <w:rPr>
          <w:color w:val="000000" w:themeColor="text1"/>
        </w:rPr>
        <w:t>.</w:t>
      </w:r>
    </w:p>
    <w:p w14:paraId="3A51DBC4" w14:textId="77777777" w:rsidR="00D51817" w:rsidRPr="00D51817" w:rsidRDefault="00D51817" w:rsidP="00D51817">
      <w:pPr>
        <w:ind w:left="720" w:hanging="720"/>
        <w:contextualSpacing/>
        <w:rPr>
          <w:color w:val="000000" w:themeColor="text1"/>
        </w:rPr>
      </w:pPr>
      <w:proofErr w:type="spellStart"/>
      <w:r w:rsidRPr="00AA4353">
        <w:rPr>
          <w:color w:val="000000" w:themeColor="text1"/>
        </w:rPr>
        <w:t>Marnel</w:t>
      </w:r>
      <w:proofErr w:type="spellEnd"/>
      <w:r>
        <w:rPr>
          <w:color w:val="000000" w:themeColor="text1"/>
        </w:rPr>
        <w:t xml:space="preserve">, </w:t>
      </w:r>
      <w:r w:rsidRPr="00AA4353">
        <w:rPr>
          <w:color w:val="000000" w:themeColor="text1"/>
        </w:rPr>
        <w:t xml:space="preserve">Niles and </w:t>
      </w:r>
      <w:proofErr w:type="spellStart"/>
      <w:r w:rsidRPr="00AA4353">
        <w:rPr>
          <w:color w:val="000000" w:themeColor="text1"/>
        </w:rPr>
        <w:t>Nickesia</w:t>
      </w:r>
      <w:proofErr w:type="spellEnd"/>
      <w:r w:rsidRPr="00AA4353">
        <w:rPr>
          <w:color w:val="000000" w:themeColor="text1"/>
        </w:rPr>
        <w:t xml:space="preserve"> Gordon</w:t>
      </w:r>
      <w:r>
        <w:rPr>
          <w:color w:val="000000" w:themeColor="text1"/>
        </w:rPr>
        <w:t>.</w:t>
      </w:r>
      <w:r w:rsidRPr="00AA4353">
        <w:rPr>
          <w:color w:val="000000" w:themeColor="text1"/>
        </w:rPr>
        <w:t xml:space="preserve"> </w:t>
      </w:r>
      <w:r w:rsidRPr="00AA4353">
        <w:rPr>
          <w:i/>
          <w:color w:val="000000" w:themeColor="text1"/>
        </w:rPr>
        <w:t>Still Searching for Our Mother’s Gardens: Experiences of New, Tenure-Track Women of Color at “Majority” Institutions</w:t>
      </w:r>
      <w:r>
        <w:rPr>
          <w:color w:val="000000" w:themeColor="text1"/>
        </w:rPr>
        <w:t xml:space="preserve">. </w:t>
      </w:r>
      <w:r w:rsidRPr="00AA4353">
        <w:rPr>
          <w:color w:val="000000" w:themeColor="text1"/>
        </w:rPr>
        <w:t>Lanham, MD: University Press of America, 2011</w:t>
      </w:r>
      <w:r>
        <w:rPr>
          <w:color w:val="000000" w:themeColor="text1"/>
        </w:rPr>
        <w:t>.</w:t>
      </w:r>
    </w:p>
    <w:p w14:paraId="7168B2AF" w14:textId="77777777" w:rsidR="002D4529" w:rsidRDefault="002D4529" w:rsidP="002D4529">
      <w:pPr>
        <w:ind w:left="720" w:hanging="720"/>
        <w:contextualSpacing/>
      </w:pPr>
      <w:r w:rsidRPr="00AA4353">
        <w:t xml:space="preserve">Matthew, </w:t>
      </w:r>
      <w:r>
        <w:t>Patricia</w:t>
      </w:r>
      <w:r w:rsidR="00D77ABF">
        <w:t>, editor.</w:t>
      </w:r>
      <w:r w:rsidRPr="00AA4353">
        <w:t xml:space="preserve"> </w:t>
      </w:r>
      <w:r w:rsidRPr="00AA4353">
        <w:rPr>
          <w:i/>
        </w:rPr>
        <w:t>Written/Unwritten: Diversity and the Hidden Truths of Tenure</w:t>
      </w:r>
      <w:r w:rsidR="00FD64BB">
        <w:t xml:space="preserve">. </w:t>
      </w:r>
      <w:r w:rsidRPr="00AA4353">
        <w:t>Chapel Hill: University of North Carolina Press, 2016</w:t>
      </w:r>
    </w:p>
    <w:p w14:paraId="589BE486" w14:textId="77777777" w:rsidR="0043247F" w:rsidRDefault="0043247F" w:rsidP="0043247F">
      <w:pPr>
        <w:ind w:left="720" w:hanging="720"/>
        <w:contextualSpacing/>
        <w:rPr>
          <w:color w:val="000000" w:themeColor="text1"/>
        </w:rPr>
      </w:pPr>
      <w:r>
        <w:rPr>
          <w:color w:val="000000" w:themeColor="text1"/>
        </w:rPr>
        <w:t>McKee, Kimberly, and Denise Delgado, ed</w:t>
      </w:r>
      <w:r w:rsidR="00D77ABF">
        <w:rPr>
          <w:color w:val="000000" w:themeColor="text1"/>
        </w:rPr>
        <w:t>itors.</w:t>
      </w:r>
      <w:r>
        <w:rPr>
          <w:color w:val="000000" w:themeColor="text1"/>
        </w:rPr>
        <w:t xml:space="preserve"> </w:t>
      </w:r>
      <w:r w:rsidRPr="00C85C22">
        <w:rPr>
          <w:i/>
          <w:color w:val="000000" w:themeColor="text1"/>
        </w:rPr>
        <w:t>Degrees of Difference: Reflections of Women of Color on Graduate School</w:t>
      </w:r>
      <w:r>
        <w:rPr>
          <w:color w:val="000000" w:themeColor="text1"/>
        </w:rPr>
        <w:t>. Urbana: University of Chicago Press, 2020.</w:t>
      </w:r>
    </w:p>
    <w:p w14:paraId="6F9AD9BE" w14:textId="77777777" w:rsidR="003645B2" w:rsidRPr="003645B2" w:rsidRDefault="003645B2" w:rsidP="003645B2">
      <w:pPr>
        <w:ind w:left="720" w:hanging="720"/>
        <w:contextualSpacing/>
        <w:rPr>
          <w:color w:val="000000" w:themeColor="text1"/>
        </w:rPr>
      </w:pPr>
      <w:proofErr w:type="spellStart"/>
      <w:r>
        <w:rPr>
          <w:color w:val="000000" w:themeColor="text1"/>
        </w:rPr>
        <w:t>McKenzi</w:t>
      </w:r>
      <w:proofErr w:type="spellEnd"/>
      <w:r>
        <w:rPr>
          <w:color w:val="000000" w:themeColor="text1"/>
        </w:rPr>
        <w:t>, Bucky Joshua. “Workplace Experiences of Transgender Faculty at Institutions in Higher Education.” Ph.D. diss. Northcentral University, 2020.</w:t>
      </w:r>
    </w:p>
    <w:p w14:paraId="22A051E6" w14:textId="77777777" w:rsidR="00D73B60" w:rsidRDefault="00D73B60" w:rsidP="00D73B60">
      <w:pPr>
        <w:ind w:left="720" w:hanging="720"/>
        <w:contextualSpacing/>
      </w:pPr>
      <w:r w:rsidRPr="00AA4353">
        <w:t xml:space="preserve">Miller, </w:t>
      </w:r>
      <w:r>
        <w:t xml:space="preserve">Ryan A. </w:t>
      </w:r>
      <w:r w:rsidRPr="00AA4353">
        <w:t>“‘Sometimes You Feel Invisible:</w:t>
      </w:r>
      <w:r w:rsidR="00D77ABF">
        <w:t>’</w:t>
      </w:r>
      <w:r w:rsidRPr="00AA4353">
        <w:t xml:space="preserve"> Performing Queer/Disabled in the University Classroom</w:t>
      </w:r>
      <w:r w:rsidR="00FD64BB">
        <w:t>.”</w:t>
      </w:r>
      <w:r w:rsidRPr="00AA4353">
        <w:t xml:space="preserve"> </w:t>
      </w:r>
      <w:r w:rsidRPr="00AA4353">
        <w:rPr>
          <w:i/>
        </w:rPr>
        <w:t>The Educational Forum</w:t>
      </w:r>
      <w:r w:rsidRPr="00AA4353">
        <w:t xml:space="preserve"> 79, no. 4 (2015): 377-393</w:t>
      </w:r>
      <w:r w:rsidR="00FD64BB">
        <w:t>.</w:t>
      </w:r>
    </w:p>
    <w:p w14:paraId="7B72B267" w14:textId="77777777" w:rsidR="00D73B60" w:rsidRDefault="00D73B60" w:rsidP="00D73B60">
      <w:pPr>
        <w:ind w:left="720" w:hanging="720"/>
        <w:contextualSpacing/>
      </w:pPr>
      <w:r w:rsidRPr="00AA4353">
        <w:t>Miller</w:t>
      </w:r>
      <w:r>
        <w:t xml:space="preserve">, </w:t>
      </w:r>
      <w:proofErr w:type="spellStart"/>
      <w:r>
        <w:t>sj</w:t>
      </w:r>
      <w:proofErr w:type="spellEnd"/>
      <w:r>
        <w:t>,</w:t>
      </w:r>
      <w:r w:rsidRPr="00AA4353">
        <w:t xml:space="preserve"> and Nelson Rodriguez, ed</w:t>
      </w:r>
      <w:r w:rsidR="00D77ABF">
        <w:t>itors</w:t>
      </w:r>
      <w:r w:rsidRPr="00AA4353">
        <w:t>.</w:t>
      </w:r>
      <w:r w:rsidR="00FD64BB">
        <w:t xml:space="preserve"> </w:t>
      </w:r>
      <w:r w:rsidRPr="00AA4353">
        <w:rPr>
          <w:i/>
        </w:rPr>
        <w:t>Educators Queering Academia: Critical Memoirs</w:t>
      </w:r>
      <w:r w:rsidR="00FD64BB">
        <w:t xml:space="preserve">. </w:t>
      </w:r>
      <w:r w:rsidRPr="00AA4353">
        <w:t>New York: Peter Lang, 2016</w:t>
      </w:r>
      <w:r w:rsidR="00FD64BB">
        <w:t>.</w:t>
      </w:r>
    </w:p>
    <w:p w14:paraId="7A330F0D" w14:textId="77777777" w:rsidR="002D4529" w:rsidRDefault="008A360D" w:rsidP="002D4529">
      <w:pPr>
        <w:ind w:left="720" w:hanging="720"/>
        <w:contextualSpacing/>
      </w:pPr>
      <w:proofErr w:type="spellStart"/>
      <w:r>
        <w:t>Moges</w:t>
      </w:r>
      <w:proofErr w:type="spellEnd"/>
      <w:r>
        <w:t xml:space="preserve">-Riedel, </w:t>
      </w:r>
      <w:proofErr w:type="spellStart"/>
      <w:r>
        <w:t>Rezenet</w:t>
      </w:r>
      <w:proofErr w:type="spellEnd"/>
      <w:r>
        <w:t>. “</w:t>
      </w:r>
      <w:r w:rsidR="00B618E8">
        <w:t>Few and Far Between: Deaf Faculty of Color at Post-Secondary Institutions</w:t>
      </w:r>
      <w:r w:rsidR="00FD64BB">
        <w:t>.</w:t>
      </w:r>
      <w:r w:rsidR="00B618E8">
        <w:t>” Ph.D. diss., California State University Northridge, 2020.</w:t>
      </w:r>
    </w:p>
    <w:p w14:paraId="13D56CD2" w14:textId="77777777" w:rsidR="00307652" w:rsidRDefault="002D4529" w:rsidP="00307652">
      <w:pPr>
        <w:ind w:left="720" w:hanging="720"/>
        <w:contextualSpacing/>
        <w:rPr>
          <w:color w:val="000000" w:themeColor="text1"/>
        </w:rPr>
      </w:pPr>
      <w:r w:rsidRPr="00AA4353">
        <w:rPr>
          <w:color w:val="000000" w:themeColor="text1"/>
        </w:rPr>
        <w:t xml:space="preserve">Moore, </w:t>
      </w:r>
      <w:r>
        <w:rPr>
          <w:color w:val="000000" w:themeColor="text1"/>
        </w:rPr>
        <w:t xml:space="preserve">Sharon, </w:t>
      </w:r>
      <w:r w:rsidRPr="00AA4353">
        <w:rPr>
          <w:color w:val="000000" w:themeColor="text1"/>
        </w:rPr>
        <w:t>et. al., ed</w:t>
      </w:r>
      <w:r w:rsidR="00D77ABF">
        <w:rPr>
          <w:color w:val="000000" w:themeColor="text1"/>
        </w:rPr>
        <w:t>itors</w:t>
      </w:r>
      <w:r w:rsidRPr="00AA4353">
        <w:rPr>
          <w:color w:val="000000" w:themeColor="text1"/>
        </w:rPr>
        <w:t xml:space="preserve">. </w:t>
      </w:r>
      <w:r w:rsidRPr="00AA4353">
        <w:rPr>
          <w:i/>
          <w:color w:val="000000" w:themeColor="text1"/>
        </w:rPr>
        <w:t>Dilemmas of Black Faculty at Predominantly White Institutions in the United States: Issues in the Post-Multicultural Era</w:t>
      </w:r>
      <w:r w:rsidR="00FD64BB">
        <w:rPr>
          <w:color w:val="000000" w:themeColor="text1"/>
        </w:rPr>
        <w:t xml:space="preserve">. </w:t>
      </w:r>
      <w:r w:rsidRPr="00AA4353">
        <w:rPr>
          <w:color w:val="000000" w:themeColor="text1"/>
        </w:rPr>
        <w:t xml:space="preserve">Lewiston, NY: Edwin </w:t>
      </w:r>
      <w:proofErr w:type="spellStart"/>
      <w:r w:rsidRPr="00AA4353">
        <w:rPr>
          <w:color w:val="000000" w:themeColor="text1"/>
        </w:rPr>
        <w:t>Mellen</w:t>
      </w:r>
      <w:proofErr w:type="spellEnd"/>
      <w:r w:rsidRPr="00AA4353">
        <w:rPr>
          <w:color w:val="000000" w:themeColor="text1"/>
        </w:rPr>
        <w:t xml:space="preserve"> Press, 2010</w:t>
      </w:r>
      <w:r w:rsidR="00FD64BB">
        <w:rPr>
          <w:color w:val="000000" w:themeColor="text1"/>
        </w:rPr>
        <w:t>.</w:t>
      </w:r>
    </w:p>
    <w:p w14:paraId="7DBC7AF1" w14:textId="77777777" w:rsidR="00307652" w:rsidRDefault="005B7875" w:rsidP="00307652">
      <w:pPr>
        <w:ind w:left="720" w:hanging="720"/>
        <w:contextualSpacing/>
        <w:rPr>
          <w:color w:val="000000" w:themeColor="text1"/>
        </w:rPr>
      </w:pPr>
      <w:proofErr w:type="spellStart"/>
      <w:r w:rsidRPr="00AA4353">
        <w:rPr>
          <w:color w:val="000000" w:themeColor="text1"/>
        </w:rPr>
        <w:t>Motha</w:t>
      </w:r>
      <w:proofErr w:type="spellEnd"/>
      <w:r>
        <w:rPr>
          <w:color w:val="000000" w:themeColor="text1"/>
        </w:rPr>
        <w:t xml:space="preserve">, S., </w:t>
      </w:r>
      <w:r w:rsidRPr="00AA4353">
        <w:rPr>
          <w:color w:val="000000" w:themeColor="text1"/>
        </w:rPr>
        <w:t>and N.N. Varghese, “Rewriting Dominant Narratives of the Academy: Women Faculty of Color and Identity Management</w:t>
      </w:r>
      <w:r>
        <w:rPr>
          <w:color w:val="000000" w:themeColor="text1"/>
        </w:rPr>
        <w:t>.</w:t>
      </w:r>
      <w:r w:rsidRPr="00AA4353">
        <w:rPr>
          <w:color w:val="000000" w:themeColor="text1"/>
        </w:rPr>
        <w:t xml:space="preserve">” </w:t>
      </w:r>
      <w:r w:rsidRPr="00AA4353">
        <w:rPr>
          <w:i/>
          <w:color w:val="000000" w:themeColor="text1"/>
        </w:rPr>
        <w:t>Race, Ethnicity, and Education</w:t>
      </w:r>
      <w:r w:rsidRPr="00AA4353">
        <w:rPr>
          <w:color w:val="000000" w:themeColor="text1"/>
        </w:rPr>
        <w:t xml:space="preserve"> 21, no. 4 (July 2018): 503-517</w:t>
      </w:r>
      <w:r>
        <w:rPr>
          <w:color w:val="000000" w:themeColor="text1"/>
        </w:rPr>
        <w:t>.</w:t>
      </w:r>
      <w:r w:rsidRPr="00AA4353">
        <w:rPr>
          <w:color w:val="000000" w:themeColor="text1"/>
        </w:rPr>
        <w:t xml:space="preserve"> </w:t>
      </w:r>
    </w:p>
    <w:p w14:paraId="42C57AC5" w14:textId="77777777" w:rsidR="0043247F" w:rsidRDefault="0043247F" w:rsidP="00376307">
      <w:pPr>
        <w:ind w:left="720" w:hanging="720"/>
        <w:contextualSpacing/>
      </w:pPr>
      <w:r>
        <w:t xml:space="preserve">Mousa, Mohamed. “Academia is Racist: Barriers Women Faculty Face in Academic Public Contexts.” </w:t>
      </w:r>
      <w:r w:rsidRPr="0043247F">
        <w:rPr>
          <w:i/>
        </w:rPr>
        <w:t>Higher Education Quarterly</w:t>
      </w:r>
      <w:r>
        <w:t xml:space="preserve"> 76, no 4 (2022): 741-758.</w:t>
      </w:r>
    </w:p>
    <w:p w14:paraId="2D039DED" w14:textId="77777777" w:rsidR="001B3D04" w:rsidRDefault="001B3D04" w:rsidP="0043247F">
      <w:pPr>
        <w:ind w:left="720" w:hanging="720"/>
        <w:contextualSpacing/>
      </w:pPr>
      <w:proofErr w:type="spellStart"/>
      <w:r w:rsidRPr="00E4722F">
        <w:t>Muhs</w:t>
      </w:r>
      <w:proofErr w:type="spellEnd"/>
      <w:r w:rsidRPr="00E4722F">
        <w:t xml:space="preserve">, </w:t>
      </w:r>
      <w:proofErr w:type="spellStart"/>
      <w:r w:rsidRPr="00E4722F">
        <w:t>Garbriella</w:t>
      </w:r>
      <w:proofErr w:type="spellEnd"/>
      <w:r w:rsidRPr="00E4722F">
        <w:t xml:space="preserve"> Gutiérrez y</w:t>
      </w:r>
      <w:r>
        <w:t xml:space="preserve">, </w:t>
      </w:r>
      <w:r w:rsidRPr="00E4722F">
        <w:t>et al., ed</w:t>
      </w:r>
      <w:r w:rsidR="00D77ABF">
        <w:t>itors</w:t>
      </w:r>
      <w:r>
        <w:t xml:space="preserve">. </w:t>
      </w:r>
      <w:r w:rsidRPr="00E4722F">
        <w:rPr>
          <w:i/>
        </w:rPr>
        <w:t>Presumed Incompetent: The Intersections of Race and Class for Women in Academia</w:t>
      </w:r>
      <w:r>
        <w:rPr>
          <w:i/>
        </w:rPr>
        <w:t xml:space="preserve">. </w:t>
      </w:r>
      <w:r w:rsidRPr="00E4722F">
        <w:t>Boulder: University of Colorado Press, 2012</w:t>
      </w:r>
      <w:r>
        <w:t xml:space="preserve">. </w:t>
      </w:r>
    </w:p>
    <w:p w14:paraId="7ECE5613" w14:textId="77777777" w:rsidR="00376307" w:rsidRDefault="00376307" w:rsidP="00376307">
      <w:pPr>
        <w:ind w:left="720" w:hanging="720"/>
        <w:contextualSpacing/>
      </w:pPr>
      <w:proofErr w:type="spellStart"/>
      <w:r>
        <w:t>Muradoglu</w:t>
      </w:r>
      <w:proofErr w:type="spellEnd"/>
      <w:r>
        <w:t xml:space="preserve">, </w:t>
      </w:r>
      <w:proofErr w:type="spellStart"/>
      <w:r>
        <w:t>Melis</w:t>
      </w:r>
      <w:proofErr w:type="spellEnd"/>
      <w:r>
        <w:t xml:space="preserve"> Horne, et al. “Women—Particularly Underrepresented Minority Women—and Early-Career Academics Feel Like Imposters in Fields that Value Brilliance</w:t>
      </w:r>
      <w:r w:rsidRPr="00FD64BB">
        <w:rPr>
          <w:i/>
        </w:rPr>
        <w:t>.” Journal of Educational Psychology</w:t>
      </w:r>
      <w:r>
        <w:t xml:space="preserve"> 111, no. 5 (2022): 1086-11100.</w:t>
      </w:r>
    </w:p>
    <w:p w14:paraId="4CC913F5" w14:textId="77777777" w:rsidR="00D77ABF" w:rsidRDefault="00E270CB" w:rsidP="00D77ABF">
      <w:pPr>
        <w:ind w:left="720" w:hanging="720"/>
        <w:contextualSpacing/>
      </w:pPr>
      <w:r>
        <w:t xml:space="preserve">Nzinga, </w:t>
      </w:r>
      <w:proofErr w:type="spellStart"/>
      <w:r>
        <w:t>Sekile</w:t>
      </w:r>
      <w:proofErr w:type="spellEnd"/>
      <w:r>
        <w:t xml:space="preserve">. </w:t>
      </w:r>
      <w:r w:rsidRPr="00E270CB">
        <w:rPr>
          <w:i/>
        </w:rPr>
        <w:t>Lean Semesters: How Higher Education Reproduces Inequity</w:t>
      </w:r>
      <w:r>
        <w:t>. Baltimore: Johns Hopkins University Press, 2020.</w:t>
      </w:r>
    </w:p>
    <w:p w14:paraId="590F7DFC" w14:textId="77777777" w:rsidR="008A360D" w:rsidRDefault="008A360D" w:rsidP="00D77ABF">
      <w:pPr>
        <w:ind w:left="720" w:hanging="720"/>
        <w:contextualSpacing/>
      </w:pPr>
      <w:r>
        <w:t xml:space="preserve">O’Meara, Kerry Ann, et al. “Asked More Often: Gender Differences in Faculty Workload in Research Universities and the Work Interactions that Shape Them.” </w:t>
      </w:r>
      <w:r w:rsidRPr="00FD64BB">
        <w:rPr>
          <w:i/>
        </w:rPr>
        <w:t>American Educational Research Journal</w:t>
      </w:r>
      <w:r>
        <w:t xml:space="preserve"> 54, no. 6 (2017): 1154-1186.</w:t>
      </w:r>
    </w:p>
    <w:p w14:paraId="42612089" w14:textId="77777777" w:rsidR="002D4529" w:rsidRDefault="00DB7399" w:rsidP="002D4529">
      <w:pPr>
        <w:ind w:left="720" w:hanging="720"/>
        <w:contextualSpacing/>
        <w:rPr>
          <w:rStyle w:val="Hyperlink"/>
          <w:color w:val="10147E"/>
          <w:u w:val="none"/>
          <w:shd w:val="clear" w:color="auto" w:fill="FFFFFF"/>
        </w:rPr>
      </w:pPr>
      <w:proofErr w:type="spellStart"/>
      <w:r>
        <w:t>Orelus</w:t>
      </w:r>
      <w:proofErr w:type="spellEnd"/>
      <w:r>
        <w:t xml:space="preserve">, </w:t>
      </w:r>
      <w:r w:rsidR="008A360D">
        <w:t xml:space="preserve">Pierre Wilbert. </w:t>
      </w:r>
      <w:r>
        <w:t xml:space="preserve">“The Cost of Being Professors and Administrators of Color in Predominantly White Institutions: Unpacking </w:t>
      </w:r>
      <w:proofErr w:type="spellStart"/>
      <w:r>
        <w:t>Microagression</w:t>
      </w:r>
      <w:proofErr w:type="spellEnd"/>
      <w:r>
        <w:t>, Isolation, Exclusion, and Unfair</w:t>
      </w:r>
      <w:r w:rsidR="00B618E8">
        <w:t>ness through a Critical Race Lens</w:t>
      </w:r>
      <w:r w:rsidR="00FD64BB">
        <w:t>.”</w:t>
      </w:r>
      <w:r w:rsidR="00B618E8">
        <w:t xml:space="preserve"> </w:t>
      </w:r>
      <w:r w:rsidR="00B618E8" w:rsidRPr="00FD64BB">
        <w:rPr>
          <w:i/>
        </w:rPr>
        <w:t>Studies of Migration, Integration, Equity and Cultural Survival</w:t>
      </w:r>
      <w:r w:rsidR="00B618E8">
        <w:t xml:space="preserve"> 14, no. 2 (2020): </w:t>
      </w:r>
      <w:r w:rsidR="00B618E8" w:rsidRPr="00FD64BB">
        <w:rPr>
          <w:shd w:val="clear" w:color="auto" w:fill="FFFFFF"/>
        </w:rPr>
        <w:t>https://doi.org/10.1080/15595692.2020.1719063</w:t>
      </w:r>
    </w:p>
    <w:p w14:paraId="232A0881" w14:textId="77777777" w:rsidR="00BC0B11" w:rsidRDefault="00BC0B11" w:rsidP="002D4529">
      <w:pPr>
        <w:ind w:left="720" w:hanging="720"/>
        <w:contextualSpacing/>
      </w:pPr>
      <w:r w:rsidRPr="00AA4353">
        <w:t xml:space="preserve">Pedersen, </w:t>
      </w:r>
      <w:r>
        <w:t xml:space="preserve">Daphne. </w:t>
      </w:r>
      <w:r w:rsidRPr="00AA4353">
        <w:t>“Workplace Climate and STEM Faculty Women’s Job Burnout</w:t>
      </w:r>
      <w:r>
        <w:t>.</w:t>
      </w:r>
      <w:r w:rsidRPr="00AA4353">
        <w:t>”</w:t>
      </w:r>
      <w:r w:rsidRPr="00AA4353">
        <w:rPr>
          <w:i/>
        </w:rPr>
        <w:t xml:space="preserve"> Journal of Feminist Family Therapy </w:t>
      </w:r>
      <w:r w:rsidRPr="00AA4353">
        <w:t>29, no. 1-2 (January 2017): 45-65</w:t>
      </w:r>
    </w:p>
    <w:p w14:paraId="1E950373" w14:textId="77777777" w:rsidR="002D4529" w:rsidRDefault="002D4529" w:rsidP="002D4529">
      <w:pPr>
        <w:ind w:left="720" w:hanging="720"/>
        <w:contextualSpacing/>
        <w:rPr>
          <w:rStyle w:val="Hyperlink"/>
        </w:rPr>
      </w:pPr>
      <w:r w:rsidRPr="00AA4353">
        <w:t xml:space="preserve">Reece, </w:t>
      </w:r>
      <w:r>
        <w:t xml:space="preserve">Robert L. </w:t>
      </w:r>
      <w:r w:rsidRPr="00AA4353">
        <w:t xml:space="preserve">“Halfway Home: The Black Academic and the Struggle for Belonging,” </w:t>
      </w:r>
      <w:r w:rsidRPr="00AA4353">
        <w:rPr>
          <w:i/>
        </w:rPr>
        <w:t>Inside Higher Ed</w:t>
      </w:r>
      <w:r w:rsidRPr="00AA4353">
        <w:t xml:space="preserve">, January 26, 2018, </w:t>
      </w:r>
      <w:r w:rsidRPr="00FD64BB">
        <w:t>https://www.insidehighered.com/advice/2018/01/26/tension-black-scholars-between-who-they-used-be-and-who-theyve-become-opinion</w:t>
      </w:r>
    </w:p>
    <w:p w14:paraId="55B20A4C" w14:textId="77777777" w:rsidR="00C74F9F" w:rsidRDefault="00C74F9F" w:rsidP="00C74F9F">
      <w:pPr>
        <w:ind w:left="720" w:hanging="720"/>
        <w:contextualSpacing/>
      </w:pPr>
      <w:r>
        <w:t xml:space="preserve">Rideau, Ryan. “‘We’re Just Not Acknowledged:’ An Examination of the Identity Taxation of Full-Time No-Tenure-Track Women of Color Faculty Members.” </w:t>
      </w:r>
      <w:r w:rsidRPr="00C74F9F">
        <w:rPr>
          <w:i/>
        </w:rPr>
        <w:t>Journal of Diversity in Higher Education</w:t>
      </w:r>
      <w:r>
        <w:t xml:space="preserve"> 14, no. 2 (2021): 161-173.</w:t>
      </w:r>
    </w:p>
    <w:p w14:paraId="2A41F64E" w14:textId="77777777" w:rsidR="00FC7B76" w:rsidRDefault="00FC7B76" w:rsidP="00FC7B76">
      <w:pPr>
        <w:ind w:left="720" w:hanging="720"/>
        <w:contextualSpacing/>
      </w:pPr>
      <w:r>
        <w:t xml:space="preserve">Robinson, C. Sean. “Hiding in Plain Sight: Early Career Experiences of a Non-Binary, Queer Faculty Member.” </w:t>
      </w:r>
      <w:r w:rsidRPr="00FC7B76">
        <w:rPr>
          <w:i/>
        </w:rPr>
        <w:t>Women and Language</w:t>
      </w:r>
      <w:r>
        <w:t xml:space="preserve"> 41, no. 1 (2018): 110-127.</w:t>
      </w:r>
    </w:p>
    <w:p w14:paraId="3F92C901" w14:textId="77777777" w:rsidR="003C42E2" w:rsidRPr="008968B0" w:rsidRDefault="003C42E2" w:rsidP="008968B0">
      <w:pPr>
        <w:ind w:left="720" w:hanging="720"/>
        <w:contextualSpacing/>
        <w:rPr>
          <w:rStyle w:val="Hyperlink"/>
          <w:color w:val="000000" w:themeColor="text1"/>
          <w:u w:val="none"/>
        </w:rPr>
      </w:pPr>
      <w:r w:rsidRPr="00AA4353">
        <w:t xml:space="preserve">Rosenthal, </w:t>
      </w:r>
      <w:r>
        <w:t xml:space="preserve">Marina, </w:t>
      </w:r>
      <w:r w:rsidRPr="00AA4353">
        <w:t xml:space="preserve">Alec Smidt, and Jennifer </w:t>
      </w:r>
      <w:proofErr w:type="spellStart"/>
      <w:r w:rsidRPr="00AA4353">
        <w:t>Freyd</w:t>
      </w:r>
      <w:proofErr w:type="spellEnd"/>
      <w:r>
        <w:t xml:space="preserve">. </w:t>
      </w:r>
      <w:r w:rsidRPr="00AA4353">
        <w:t>“Still Second Class: Sexual Harassment of Graduate Students</w:t>
      </w:r>
      <w:r>
        <w:t>.</w:t>
      </w:r>
      <w:r w:rsidRPr="00AA4353">
        <w:t xml:space="preserve">” </w:t>
      </w:r>
      <w:r w:rsidRPr="00AA4353">
        <w:rPr>
          <w:i/>
        </w:rPr>
        <w:t>Psychology of Women</w:t>
      </w:r>
      <w:r w:rsidRPr="00AA4353">
        <w:t xml:space="preserve"> 40, no. 3 (September </w:t>
      </w:r>
      <w:r w:rsidRPr="00AA4353">
        <w:rPr>
          <w:color w:val="000000" w:themeColor="text1"/>
        </w:rPr>
        <w:t>2016): 364-377</w:t>
      </w:r>
      <w:r>
        <w:rPr>
          <w:color w:val="000000" w:themeColor="text1"/>
        </w:rPr>
        <w:t>.</w:t>
      </w:r>
      <w:r w:rsidRPr="00AA4353">
        <w:rPr>
          <w:color w:val="000000" w:themeColor="text1"/>
        </w:rPr>
        <w:t xml:space="preserve"> </w:t>
      </w:r>
    </w:p>
    <w:p w14:paraId="7D360DD1" w14:textId="77777777" w:rsidR="00B618E8" w:rsidRDefault="008A360D" w:rsidP="002D4529">
      <w:pPr>
        <w:ind w:left="720" w:hanging="720"/>
        <w:contextualSpacing/>
        <w:rPr>
          <w:color w:val="333333"/>
          <w:shd w:val="clear" w:color="auto" w:fill="FFFFFF"/>
        </w:rPr>
      </w:pPr>
      <w:proofErr w:type="spellStart"/>
      <w:r>
        <w:rPr>
          <w:rStyle w:val="Hyperlink"/>
          <w:color w:val="auto"/>
          <w:u w:val="none"/>
        </w:rPr>
        <w:t>Samb</w:t>
      </w:r>
      <w:r w:rsidR="00A16F5C">
        <w:rPr>
          <w:rStyle w:val="Hyperlink"/>
          <w:color w:val="auto"/>
          <w:u w:val="none"/>
        </w:rPr>
        <w:t>amurthy</w:t>
      </w:r>
      <w:proofErr w:type="spellEnd"/>
      <w:r w:rsidR="00A16F5C">
        <w:rPr>
          <w:rStyle w:val="Hyperlink"/>
          <w:color w:val="auto"/>
          <w:u w:val="none"/>
        </w:rPr>
        <w:t xml:space="preserve">, </w:t>
      </w:r>
      <w:proofErr w:type="spellStart"/>
      <w:r w:rsidR="00A16F5C">
        <w:rPr>
          <w:rStyle w:val="Hyperlink"/>
          <w:color w:val="auto"/>
          <w:u w:val="none"/>
        </w:rPr>
        <w:t>Nikitha</w:t>
      </w:r>
      <w:proofErr w:type="spellEnd"/>
      <w:r w:rsidR="00A16F5C">
        <w:rPr>
          <w:rStyle w:val="Hyperlink"/>
          <w:color w:val="auto"/>
          <w:u w:val="none"/>
        </w:rPr>
        <w:t xml:space="preserve">, et al. “Asian-American Women Engineering Faculty: A Literature Review Using an Intersectional Framework of Race, Class, and Gender.” Proceedings, </w:t>
      </w:r>
      <w:r w:rsidR="00A16F5C" w:rsidRPr="00A16F5C">
        <w:rPr>
          <w:rStyle w:val="Hyperlink"/>
          <w:color w:val="auto"/>
          <w:u w:val="none"/>
        </w:rPr>
        <w:t xml:space="preserve">IEEE Frontiers in Educational Conference, 2016: </w:t>
      </w:r>
      <w:r w:rsidR="000F2E74">
        <w:rPr>
          <w:rStyle w:val="Hyperlink"/>
          <w:color w:val="auto"/>
          <w:u w:val="none"/>
        </w:rPr>
        <w:t xml:space="preserve">DOI: </w:t>
      </w:r>
      <w:r w:rsidR="00F64B8C" w:rsidRPr="008968B0">
        <w:rPr>
          <w:shd w:val="clear" w:color="auto" w:fill="FFFFFF"/>
        </w:rPr>
        <w:t>https://doi.org/10.1109/FIE.2016.7757518</w:t>
      </w:r>
      <w:r w:rsidR="004D1FD4" w:rsidRPr="00A16F5C">
        <w:rPr>
          <w:color w:val="333333"/>
          <w:shd w:val="clear" w:color="auto" w:fill="FFFFFF"/>
        </w:rPr>
        <w:t>.</w:t>
      </w:r>
    </w:p>
    <w:p w14:paraId="1DBCFEB1" w14:textId="77777777" w:rsidR="00FC7B76" w:rsidRDefault="00543FBD" w:rsidP="00FC7B76">
      <w:pPr>
        <w:pStyle w:val="EndnoteText"/>
        <w:spacing w:line="480" w:lineRule="auto"/>
        <w:ind w:left="720" w:hanging="720"/>
        <w:contextualSpacing/>
        <w:rPr>
          <w:color w:val="000000" w:themeColor="text1"/>
          <w:sz w:val="24"/>
          <w:szCs w:val="24"/>
        </w:rPr>
      </w:pPr>
      <w:r w:rsidRPr="00AA4353">
        <w:rPr>
          <w:color w:val="000000" w:themeColor="text1"/>
          <w:sz w:val="24"/>
          <w:szCs w:val="24"/>
        </w:rPr>
        <w:t>Sanchez</w:t>
      </w:r>
      <w:r>
        <w:rPr>
          <w:color w:val="000000" w:themeColor="text1"/>
          <w:sz w:val="24"/>
          <w:szCs w:val="24"/>
        </w:rPr>
        <w:t xml:space="preserve">, Patricia, </w:t>
      </w:r>
      <w:r w:rsidRPr="00AA4353">
        <w:rPr>
          <w:color w:val="000000" w:themeColor="text1"/>
          <w:sz w:val="24"/>
          <w:szCs w:val="24"/>
        </w:rPr>
        <w:t xml:space="preserve">and Lucila D. </w:t>
      </w:r>
      <w:proofErr w:type="spellStart"/>
      <w:r w:rsidRPr="00AA4353">
        <w:rPr>
          <w:color w:val="000000" w:themeColor="text1"/>
          <w:sz w:val="24"/>
          <w:szCs w:val="24"/>
        </w:rPr>
        <w:t>Ek</w:t>
      </w:r>
      <w:proofErr w:type="spellEnd"/>
      <w:r w:rsidR="000F2E74">
        <w:rPr>
          <w:color w:val="000000" w:themeColor="text1"/>
          <w:sz w:val="24"/>
          <w:szCs w:val="24"/>
        </w:rPr>
        <w:t>.</w:t>
      </w:r>
      <w:r w:rsidRPr="00AA4353">
        <w:rPr>
          <w:color w:val="000000" w:themeColor="text1"/>
          <w:sz w:val="24"/>
          <w:szCs w:val="24"/>
        </w:rPr>
        <w:t xml:space="preserve"> “Before the Tenure Track: Graduate School ‘Testimonios’ and Their Importance in Our ‘</w:t>
      </w:r>
      <w:proofErr w:type="spellStart"/>
      <w:r w:rsidRPr="00AA4353">
        <w:rPr>
          <w:color w:val="000000" w:themeColor="text1"/>
          <w:sz w:val="24"/>
          <w:szCs w:val="24"/>
        </w:rPr>
        <w:t>Profesora</w:t>
      </w:r>
      <w:proofErr w:type="spellEnd"/>
      <w:r w:rsidRPr="00AA4353">
        <w:rPr>
          <w:color w:val="000000" w:themeColor="text1"/>
          <w:sz w:val="24"/>
          <w:szCs w:val="24"/>
        </w:rPr>
        <w:t>’-ship Today</w:t>
      </w:r>
      <w:r>
        <w:rPr>
          <w:color w:val="000000" w:themeColor="text1"/>
          <w:sz w:val="24"/>
          <w:szCs w:val="24"/>
        </w:rPr>
        <w:t>.</w:t>
      </w:r>
      <w:r w:rsidRPr="00AA4353">
        <w:rPr>
          <w:color w:val="000000" w:themeColor="text1"/>
          <w:sz w:val="24"/>
          <w:szCs w:val="24"/>
        </w:rPr>
        <w:t xml:space="preserve">” </w:t>
      </w:r>
      <w:r w:rsidRPr="00AA4353">
        <w:rPr>
          <w:i/>
          <w:color w:val="000000" w:themeColor="text1"/>
          <w:sz w:val="24"/>
          <w:szCs w:val="24"/>
        </w:rPr>
        <w:t>Educational Foundations</w:t>
      </w:r>
      <w:r w:rsidRPr="00AA4353">
        <w:rPr>
          <w:color w:val="000000" w:themeColor="text1"/>
          <w:sz w:val="24"/>
          <w:szCs w:val="24"/>
        </w:rPr>
        <w:t xml:space="preserve"> 27, no. 1-2 (Winter-Spring 2013): 15-30</w:t>
      </w:r>
      <w:r>
        <w:rPr>
          <w:color w:val="000000" w:themeColor="text1"/>
          <w:sz w:val="24"/>
          <w:szCs w:val="24"/>
        </w:rPr>
        <w:t>.</w:t>
      </w:r>
    </w:p>
    <w:p w14:paraId="76839833" w14:textId="77777777" w:rsidR="00AC2B92" w:rsidRPr="00AC2B92" w:rsidRDefault="00AC2B92" w:rsidP="00AC2B92">
      <w:pPr>
        <w:pStyle w:val="EndnoteText"/>
        <w:spacing w:line="480" w:lineRule="auto"/>
        <w:ind w:left="720" w:hanging="720"/>
        <w:contextualSpacing/>
        <w:rPr>
          <w:rFonts w:ascii="Source Sans Pro" w:hAnsi="Source Sans Pro"/>
          <w:color w:val="3A3A3A"/>
          <w:sz w:val="23"/>
          <w:szCs w:val="23"/>
        </w:rPr>
      </w:pPr>
      <w:r>
        <w:rPr>
          <w:color w:val="000000" w:themeColor="text1"/>
          <w:sz w:val="24"/>
          <w:szCs w:val="24"/>
        </w:rPr>
        <w:t xml:space="preserve">Santa-Ramirez, Stephen. “Sink or Swim: The Mentoring Experiences of Latinx PhD Students with Faculty of Color.” </w:t>
      </w:r>
      <w:r w:rsidRPr="00AC2B92">
        <w:rPr>
          <w:i/>
          <w:color w:val="000000" w:themeColor="text1"/>
          <w:sz w:val="24"/>
          <w:szCs w:val="24"/>
        </w:rPr>
        <w:t>Journal of Diversity in Higher Education</w:t>
      </w:r>
      <w:r>
        <w:rPr>
          <w:color w:val="000000" w:themeColor="text1"/>
          <w:sz w:val="24"/>
          <w:szCs w:val="24"/>
        </w:rPr>
        <w:t xml:space="preserve"> 15, no. 1 (2022): 124-134.</w:t>
      </w:r>
    </w:p>
    <w:p w14:paraId="3172DCCE" w14:textId="77777777" w:rsidR="00F64B8C" w:rsidRPr="00F64B8C" w:rsidRDefault="00F64B8C" w:rsidP="00F64B8C">
      <w:pPr>
        <w:ind w:left="720" w:hanging="720"/>
        <w:contextualSpacing/>
      </w:pPr>
      <w:r w:rsidRPr="00AA4353">
        <w:t xml:space="preserve">Savigny, </w:t>
      </w:r>
      <w:r>
        <w:t xml:space="preserve">Heather. </w:t>
      </w:r>
      <w:r w:rsidRPr="00AA4353">
        <w:t>“Women, Know Your Limits: Cultural Sexism in Academia</w:t>
      </w:r>
      <w:r>
        <w:t>.”</w:t>
      </w:r>
      <w:r w:rsidRPr="00AA4353">
        <w:t xml:space="preserve"> </w:t>
      </w:r>
      <w:r w:rsidRPr="00AA4353">
        <w:rPr>
          <w:i/>
        </w:rPr>
        <w:t>Gender and Education</w:t>
      </w:r>
      <w:r w:rsidRPr="00AA4353">
        <w:t xml:space="preserve"> 26, no. 7 (December 2014): 794-809</w:t>
      </w:r>
      <w:r>
        <w:t>.</w:t>
      </w:r>
      <w:r w:rsidRPr="00AA4353">
        <w:t xml:space="preserve"> </w:t>
      </w:r>
    </w:p>
    <w:p w14:paraId="1E8DA37A" w14:textId="77777777" w:rsidR="00E43D98" w:rsidRPr="00E43D98" w:rsidRDefault="00E43D98" w:rsidP="00E43D98">
      <w:pPr>
        <w:ind w:left="720" w:hanging="720"/>
        <w:contextualSpacing/>
        <w:rPr>
          <w:rStyle w:val="Hyperlink"/>
          <w:rFonts w:eastAsia="Times New Roman"/>
          <w:color w:val="auto"/>
          <w:u w:val="none"/>
        </w:rPr>
      </w:pPr>
      <w:r w:rsidRPr="00AA4353">
        <w:t>Schuster</w:t>
      </w:r>
      <w:r>
        <w:t xml:space="preserve">, Caroline, </w:t>
      </w:r>
      <w:r w:rsidRPr="00AA4353">
        <w:t xml:space="preserve">and Sarah </w:t>
      </w:r>
      <w:proofErr w:type="spellStart"/>
      <w:r w:rsidRPr="00AA4353">
        <w:t>Martiny</w:t>
      </w:r>
      <w:proofErr w:type="spellEnd"/>
      <w:r>
        <w:t xml:space="preserve">. </w:t>
      </w:r>
      <w:r w:rsidRPr="00AA4353">
        <w:t>“</w:t>
      </w:r>
      <w:r w:rsidRPr="00AA4353">
        <w:rPr>
          <w:rFonts w:eastAsia="Times New Roman"/>
        </w:rPr>
        <w:t xml:space="preserve">Not Feeling Good in STEM: Effects of Stereotype Activation and Anticipated </w:t>
      </w:r>
      <w:r>
        <w:rPr>
          <w:rFonts w:eastAsia="Times New Roman"/>
        </w:rPr>
        <w:t>E</w:t>
      </w:r>
      <w:r w:rsidRPr="00AA4353">
        <w:rPr>
          <w:rFonts w:eastAsia="Times New Roman"/>
        </w:rPr>
        <w:t>ffect on Women’s Career Aspirations</w:t>
      </w:r>
      <w:r>
        <w:rPr>
          <w:rFonts w:eastAsia="Times New Roman"/>
        </w:rPr>
        <w:t>.</w:t>
      </w:r>
      <w:r w:rsidRPr="00AA4353">
        <w:rPr>
          <w:rFonts w:eastAsia="Times New Roman"/>
        </w:rPr>
        <w:t xml:space="preserve">” </w:t>
      </w:r>
      <w:r w:rsidRPr="00AA4353">
        <w:rPr>
          <w:rFonts w:eastAsia="Times New Roman"/>
          <w:i/>
        </w:rPr>
        <w:t>Sex Roles</w:t>
      </w:r>
      <w:r w:rsidRPr="00AA4353">
        <w:rPr>
          <w:rFonts w:eastAsia="Times New Roman"/>
        </w:rPr>
        <w:t xml:space="preserve"> 76, no. 1-2 (January 2017): 40-55</w:t>
      </w:r>
      <w:r>
        <w:rPr>
          <w:rFonts w:eastAsia="Times New Roman"/>
        </w:rPr>
        <w:t>.</w:t>
      </w:r>
    </w:p>
    <w:p w14:paraId="3AC55497" w14:textId="77777777" w:rsidR="00F64B8C" w:rsidRDefault="00A16F5C" w:rsidP="00F64B8C">
      <w:pPr>
        <w:ind w:left="720" w:hanging="720"/>
        <w:contextualSpacing/>
      </w:pPr>
      <w:r>
        <w:rPr>
          <w:rStyle w:val="Hyperlink"/>
          <w:color w:val="auto"/>
          <w:u w:val="none"/>
        </w:rPr>
        <w:t xml:space="preserve">Settles, </w:t>
      </w:r>
      <w:proofErr w:type="spellStart"/>
      <w:r>
        <w:rPr>
          <w:rStyle w:val="Hyperlink"/>
          <w:color w:val="auto"/>
          <w:u w:val="none"/>
        </w:rPr>
        <w:t>Issi</w:t>
      </w:r>
      <w:proofErr w:type="spellEnd"/>
      <w:r>
        <w:rPr>
          <w:rStyle w:val="Hyperlink"/>
          <w:color w:val="auto"/>
          <w:u w:val="none"/>
        </w:rPr>
        <w:t xml:space="preserve"> H</w:t>
      </w:r>
      <w:r w:rsidRPr="00A16F5C">
        <w:t>.</w:t>
      </w:r>
      <w:r>
        <w:t xml:space="preserve">, </w:t>
      </w:r>
      <w:proofErr w:type="spellStart"/>
      <w:r>
        <w:t>NiCole</w:t>
      </w:r>
      <w:proofErr w:type="spellEnd"/>
      <w:r>
        <w:t xml:space="preserve"> Buchanan, and Kristie Dotson. “Scrutinized But Not Recognized: (In)visibility and Hypervisibility Experiences of Faculty of Color.” </w:t>
      </w:r>
      <w:r w:rsidRPr="00FD64BB">
        <w:rPr>
          <w:i/>
        </w:rPr>
        <w:t>Journal of Vocational Behavior</w:t>
      </w:r>
      <w:r>
        <w:t xml:space="preserve"> 113 (2019): 62-74.</w:t>
      </w:r>
    </w:p>
    <w:p w14:paraId="3F4AF375" w14:textId="77777777" w:rsidR="00345A76" w:rsidRPr="00F64B8C" w:rsidRDefault="00345A76" w:rsidP="00345A76">
      <w:pPr>
        <w:ind w:left="720" w:hanging="720"/>
        <w:contextualSpacing/>
      </w:pPr>
      <w:r>
        <w:t>Settles, Isis H., et al. “Epistemic Exclusion: Scholar(</w:t>
      </w:r>
      <w:proofErr w:type="spellStart"/>
      <w:r>
        <w:t>ly</w:t>
      </w:r>
      <w:proofErr w:type="spellEnd"/>
      <w:r>
        <w:t xml:space="preserve">) Devaluation that Marginalizes Faculty of Color.” </w:t>
      </w:r>
      <w:r w:rsidRPr="00345A76">
        <w:rPr>
          <w:i/>
        </w:rPr>
        <w:t>Journal of Diversity in Higher Education</w:t>
      </w:r>
      <w:r>
        <w:t xml:space="preserve"> 14, no. 4 (2021): 496-507.</w:t>
      </w:r>
    </w:p>
    <w:p w14:paraId="396A97BC" w14:textId="77777777" w:rsidR="00BC0B11" w:rsidRDefault="00F64B8C" w:rsidP="00BC0B11">
      <w:pPr>
        <w:ind w:left="720" w:hanging="720"/>
        <w:contextualSpacing/>
      </w:pPr>
      <w:r w:rsidRPr="00AA4353">
        <w:t xml:space="preserve">Shelton, </w:t>
      </w:r>
      <w:r>
        <w:t xml:space="preserve">Stephanie Ann, </w:t>
      </w:r>
      <w:r w:rsidRPr="00AA4353">
        <w:t>et</w:t>
      </w:r>
      <w:r>
        <w:t xml:space="preserve"> </w:t>
      </w:r>
      <w:r w:rsidRPr="00AA4353">
        <w:t>al., ed</w:t>
      </w:r>
      <w:r w:rsidR="000F2E74">
        <w:t>itors</w:t>
      </w:r>
      <w:r w:rsidRPr="00AA4353">
        <w:t xml:space="preserve">. </w:t>
      </w:r>
      <w:r w:rsidRPr="00AA4353">
        <w:rPr>
          <w:i/>
        </w:rPr>
        <w:t>Feminism and Intersectionality in Academia</w:t>
      </w:r>
      <w:r>
        <w:rPr>
          <w:i/>
        </w:rPr>
        <w:t xml:space="preserve">: </w:t>
      </w:r>
      <w:r w:rsidRPr="00AA4353">
        <w:rPr>
          <w:i/>
        </w:rPr>
        <w:t>Women’s Narratives and Experiences in Higher Educatio</w:t>
      </w:r>
      <w:r>
        <w:rPr>
          <w:i/>
        </w:rPr>
        <w:t>n</w:t>
      </w:r>
      <w:r w:rsidRPr="00F64B8C">
        <w:t>.</w:t>
      </w:r>
      <w:r>
        <w:rPr>
          <w:i/>
        </w:rPr>
        <w:t xml:space="preserve"> </w:t>
      </w:r>
      <w:r w:rsidRPr="00AA4353">
        <w:t>New York: Palgrave Macmillan, 2018</w:t>
      </w:r>
      <w:r>
        <w:t>.</w:t>
      </w:r>
    </w:p>
    <w:p w14:paraId="494BE508" w14:textId="77777777" w:rsidR="00B31112" w:rsidRDefault="00B31112" w:rsidP="00345A76">
      <w:pPr>
        <w:ind w:left="720" w:hanging="720"/>
        <w:contextualSpacing/>
        <w:rPr>
          <w:rFonts w:eastAsia="Times New Roman"/>
        </w:rPr>
      </w:pPr>
      <w:r>
        <w:rPr>
          <w:rFonts w:eastAsia="Times New Roman"/>
        </w:rPr>
        <w:t xml:space="preserve">Simien, Evelyn M., and Sophia </w:t>
      </w:r>
      <w:proofErr w:type="spellStart"/>
      <w:r>
        <w:rPr>
          <w:rFonts w:eastAsia="Times New Roman"/>
        </w:rPr>
        <w:t>Jordán</w:t>
      </w:r>
      <w:proofErr w:type="spellEnd"/>
      <w:r>
        <w:rPr>
          <w:rFonts w:eastAsia="Times New Roman"/>
        </w:rPr>
        <w:t xml:space="preserve"> Wallace. “Disproportionate Service: Considering the Impacts of George Floyd’s Death and Cor</w:t>
      </w:r>
      <w:r w:rsidR="00345A76">
        <w:rPr>
          <w:rFonts w:eastAsia="Times New Roman"/>
        </w:rPr>
        <w:t xml:space="preserve">onavirus Pandemic for Women Academics and Faculty of Color.” </w:t>
      </w:r>
      <w:r w:rsidR="00345A76" w:rsidRPr="00345A76">
        <w:rPr>
          <w:rFonts w:eastAsia="Times New Roman"/>
          <w:i/>
        </w:rPr>
        <w:t>PS: Political Science and Politics</w:t>
      </w:r>
      <w:r w:rsidR="00345A76">
        <w:rPr>
          <w:rFonts w:eastAsia="Times New Roman"/>
        </w:rPr>
        <w:t xml:space="preserve"> 55, no. 4 (2022): 799-803.</w:t>
      </w:r>
    </w:p>
    <w:p w14:paraId="7F9E46A8" w14:textId="77777777" w:rsidR="001B3D04" w:rsidRPr="001B3D04" w:rsidRDefault="001B3D04" w:rsidP="001B3D04">
      <w:pPr>
        <w:ind w:left="720" w:hanging="720"/>
        <w:contextualSpacing/>
        <w:rPr>
          <w:rFonts w:eastAsia="Times New Roman"/>
        </w:rPr>
      </w:pPr>
      <w:r w:rsidRPr="00AA4353">
        <w:t>Simmons,</w:t>
      </w:r>
      <w:r>
        <w:t xml:space="preserve"> Symone.</w:t>
      </w:r>
      <w:r w:rsidRPr="00AA4353">
        <w:t xml:space="preserve"> “A Thousand Words are Worth a Picture: A Snapshot of Trans Postsecondary Educators in Higher Education</w:t>
      </w:r>
      <w:r w:rsidR="000F2E74">
        <w:t>.</w:t>
      </w:r>
      <w:r w:rsidRPr="00AA4353">
        <w:t xml:space="preserve">” </w:t>
      </w:r>
      <w:r w:rsidRPr="00AA4353">
        <w:rPr>
          <w:i/>
        </w:rPr>
        <w:t>International Journal of Qualitative Studies in Education</w:t>
      </w:r>
      <w:r w:rsidRPr="00AA4353">
        <w:t xml:space="preserve"> 30, no. 3 (March 2017): 266-284</w:t>
      </w:r>
      <w:r w:rsidR="000F2E74">
        <w:t>.</w:t>
      </w:r>
      <w:r w:rsidRPr="00AA4353">
        <w:t xml:space="preserve"> </w:t>
      </w:r>
    </w:p>
    <w:p w14:paraId="7609AAAA" w14:textId="77777777" w:rsidR="00543FBD" w:rsidRDefault="00543FBD" w:rsidP="00543FBD">
      <w:pPr>
        <w:ind w:left="720" w:hanging="720"/>
        <w:contextualSpacing/>
      </w:pPr>
      <w:r w:rsidRPr="00AA4353">
        <w:rPr>
          <w:color w:val="000000" w:themeColor="text1"/>
        </w:rPr>
        <w:t xml:space="preserve">Smith, </w:t>
      </w:r>
      <w:r>
        <w:rPr>
          <w:color w:val="000000" w:themeColor="text1"/>
        </w:rPr>
        <w:t xml:space="preserve">Laura, </w:t>
      </w:r>
      <w:r w:rsidRPr="00AA4353">
        <w:rPr>
          <w:color w:val="000000" w:themeColor="text1"/>
        </w:rPr>
        <w:t>Susan Moa, and Anita Deshpande</w:t>
      </w:r>
      <w:r w:rsidR="003E1716">
        <w:rPr>
          <w:color w:val="000000" w:themeColor="text1"/>
        </w:rPr>
        <w:t>.</w:t>
      </w:r>
      <w:r w:rsidRPr="00AA4353">
        <w:rPr>
          <w:color w:val="000000" w:themeColor="text1"/>
        </w:rPr>
        <w:t xml:space="preserve"> “‘Talking Across Worlds:’ Classist </w:t>
      </w:r>
      <w:proofErr w:type="spellStart"/>
      <w:r w:rsidRPr="00AA4353">
        <w:rPr>
          <w:color w:val="000000" w:themeColor="text1"/>
        </w:rPr>
        <w:t>Microagressions</w:t>
      </w:r>
      <w:proofErr w:type="spellEnd"/>
      <w:r w:rsidRPr="00AA4353">
        <w:rPr>
          <w:color w:val="000000" w:themeColor="text1"/>
        </w:rPr>
        <w:t xml:space="preserve"> and Higher Education</w:t>
      </w:r>
      <w:r w:rsidR="003E1716">
        <w:rPr>
          <w:color w:val="000000" w:themeColor="text1"/>
        </w:rPr>
        <w:t>.</w:t>
      </w:r>
      <w:r w:rsidRPr="00AA4353">
        <w:rPr>
          <w:color w:val="000000" w:themeColor="text1"/>
        </w:rPr>
        <w:t xml:space="preserve">” </w:t>
      </w:r>
      <w:r w:rsidRPr="00AA4353">
        <w:rPr>
          <w:i/>
          <w:color w:val="000000" w:themeColor="text1"/>
        </w:rPr>
        <w:t>Journal of Poverty</w:t>
      </w:r>
      <w:r w:rsidRPr="00AA4353">
        <w:rPr>
          <w:color w:val="000000" w:themeColor="text1"/>
        </w:rPr>
        <w:t xml:space="preserve"> 20, no. 2 (April-June 2016): 127-151. </w:t>
      </w:r>
    </w:p>
    <w:p w14:paraId="6BE543E6" w14:textId="77777777" w:rsidR="00FC7B76" w:rsidRDefault="003C42E2" w:rsidP="00FC7B76">
      <w:pPr>
        <w:ind w:left="720" w:hanging="720"/>
        <w:contextualSpacing/>
      </w:pPr>
      <w:r w:rsidRPr="00AA4353">
        <w:t>Thompson</w:t>
      </w:r>
      <w:r>
        <w:t>, Sherwood,</w:t>
      </w:r>
      <w:r w:rsidRPr="00AA4353">
        <w:t xml:space="preserve"> and Pamela Parry, ed</w:t>
      </w:r>
      <w:r w:rsidR="003E1716">
        <w:t>itors</w:t>
      </w:r>
      <w:r w:rsidRPr="00AA4353">
        <w:t>.</w:t>
      </w:r>
      <w:r>
        <w:t xml:space="preserve"> </w:t>
      </w:r>
      <w:r w:rsidRPr="00AA4353">
        <w:rPr>
          <w:i/>
        </w:rPr>
        <w:t>Coping with Gender Inequities:</w:t>
      </w:r>
      <w:r>
        <w:rPr>
          <w:i/>
        </w:rPr>
        <w:t xml:space="preserve"> </w:t>
      </w:r>
      <w:r w:rsidRPr="00AA4353">
        <w:rPr>
          <w:i/>
        </w:rPr>
        <w:t>Critical Conversations of Women Faculty</w:t>
      </w:r>
      <w:r>
        <w:rPr>
          <w:i/>
        </w:rPr>
        <w:t xml:space="preserve">. </w:t>
      </w:r>
      <w:r w:rsidRPr="00AA4353">
        <w:t xml:space="preserve">Lanham, MD: Rowman and Littlefield, 2017. </w:t>
      </w:r>
    </w:p>
    <w:p w14:paraId="556AD068" w14:textId="77777777" w:rsidR="00345A76" w:rsidRPr="00345A76" w:rsidRDefault="00345A76" w:rsidP="00345A76">
      <w:pPr>
        <w:ind w:left="720" w:hanging="720"/>
        <w:contextualSpacing/>
      </w:pPr>
      <w:r>
        <w:t xml:space="preserve">Trejo, JoAnn. “The Burden of Service for Faculty of Color to Achieve Diversity and Inclusion: The Minority Tax.” </w:t>
      </w:r>
      <w:r w:rsidRPr="00345A76">
        <w:rPr>
          <w:i/>
        </w:rPr>
        <w:t>Molecular Biology of the Cell</w:t>
      </w:r>
      <w:r>
        <w:t xml:space="preserve"> 31, no. 25 (2020): 2752-2754.</w:t>
      </w:r>
    </w:p>
    <w:p w14:paraId="7DC9F760" w14:textId="77777777" w:rsidR="00BD3F0F" w:rsidRPr="00BD3F0F" w:rsidRDefault="00BD3F0F" w:rsidP="00FC7B76">
      <w:pPr>
        <w:ind w:left="720" w:hanging="720"/>
        <w:contextualSpacing/>
      </w:pPr>
      <w:r w:rsidRPr="00AA4353">
        <w:rPr>
          <w:color w:val="000000" w:themeColor="text1"/>
        </w:rPr>
        <w:t>Turner</w:t>
      </w:r>
      <w:r>
        <w:rPr>
          <w:color w:val="000000" w:themeColor="text1"/>
        </w:rPr>
        <w:t>, Kelly Bridget,</w:t>
      </w:r>
      <w:r w:rsidRPr="00AA4353">
        <w:rPr>
          <w:color w:val="000000" w:themeColor="text1"/>
        </w:rPr>
        <w:t xml:space="preserve"> and Kristin McCann</w:t>
      </w:r>
      <w:r>
        <w:rPr>
          <w:color w:val="000000" w:themeColor="text1"/>
        </w:rPr>
        <w:t xml:space="preserve">. </w:t>
      </w:r>
      <w:r w:rsidRPr="00AA4353">
        <w:rPr>
          <w:color w:val="000000" w:themeColor="text1"/>
        </w:rPr>
        <w:t>“Women Faculty of Color: Stories Behind the Statistics</w:t>
      </w:r>
      <w:r>
        <w:rPr>
          <w:color w:val="000000" w:themeColor="text1"/>
        </w:rPr>
        <w:t>.</w:t>
      </w:r>
      <w:r w:rsidRPr="00AA4353">
        <w:rPr>
          <w:color w:val="000000" w:themeColor="text1"/>
        </w:rPr>
        <w:t xml:space="preserve">” </w:t>
      </w:r>
      <w:r w:rsidRPr="00AA4353">
        <w:rPr>
          <w:i/>
          <w:color w:val="000000" w:themeColor="text1"/>
        </w:rPr>
        <w:t>Urban Review: Issues and Ideas in Public Education</w:t>
      </w:r>
      <w:r w:rsidRPr="00AA4353">
        <w:rPr>
          <w:color w:val="000000" w:themeColor="text1"/>
        </w:rPr>
        <w:t xml:space="preserve"> 46, no. 4 (November 2014): 681-702.</w:t>
      </w:r>
    </w:p>
    <w:p w14:paraId="482416A9" w14:textId="77777777" w:rsidR="002D4529" w:rsidRDefault="002D4529" w:rsidP="002D4529">
      <w:pPr>
        <w:ind w:left="720" w:hanging="720"/>
        <w:contextualSpacing/>
      </w:pPr>
      <w:r w:rsidRPr="00AA4353">
        <w:rPr>
          <w:color w:val="000000" w:themeColor="text1"/>
        </w:rPr>
        <w:t>Turner</w:t>
      </w:r>
      <w:r>
        <w:rPr>
          <w:color w:val="000000" w:themeColor="text1"/>
        </w:rPr>
        <w:t xml:space="preserve">, Claudine, </w:t>
      </w:r>
      <w:r w:rsidRPr="00AA4353">
        <w:rPr>
          <w:color w:val="000000" w:themeColor="text1"/>
        </w:rPr>
        <w:t xml:space="preserve">and Liz </w:t>
      </w:r>
      <w:proofErr w:type="spellStart"/>
      <w:r w:rsidRPr="00AA4353">
        <w:rPr>
          <w:color w:val="000000" w:themeColor="text1"/>
        </w:rPr>
        <w:t>Grauerholz</w:t>
      </w:r>
      <w:proofErr w:type="spellEnd"/>
      <w:r w:rsidR="003E1716">
        <w:rPr>
          <w:color w:val="000000" w:themeColor="text1"/>
        </w:rPr>
        <w:t>.</w:t>
      </w:r>
      <w:r w:rsidRPr="00AA4353">
        <w:rPr>
          <w:color w:val="000000" w:themeColor="text1"/>
        </w:rPr>
        <w:t xml:space="preserve"> “</w:t>
      </w:r>
      <w:r w:rsidRPr="00AA4353">
        <w:rPr>
          <w:rFonts w:eastAsia="Times New Roman"/>
        </w:rPr>
        <w:t>Introducing the Invisible Man: Black Male Professionals in Higher Education</w:t>
      </w:r>
      <w:r w:rsidR="00FD64BB">
        <w:rPr>
          <w:rFonts w:eastAsia="Times New Roman"/>
        </w:rPr>
        <w:t>.</w:t>
      </w:r>
      <w:r w:rsidRPr="00AA4353">
        <w:rPr>
          <w:rFonts w:eastAsia="Times New Roman"/>
        </w:rPr>
        <w:t xml:space="preserve">” </w:t>
      </w:r>
      <w:r w:rsidRPr="00AA4353">
        <w:rPr>
          <w:rFonts w:eastAsia="Times New Roman"/>
          <w:i/>
        </w:rPr>
        <w:t xml:space="preserve">Humboldt Journal of Social Relations </w:t>
      </w:r>
      <w:r w:rsidRPr="00AA4353">
        <w:rPr>
          <w:rFonts w:eastAsia="Times New Roman"/>
        </w:rPr>
        <w:t>39 (2017): 212-227</w:t>
      </w:r>
      <w:r w:rsidR="00FD64BB">
        <w:rPr>
          <w:rFonts w:eastAsia="Times New Roman"/>
        </w:rPr>
        <w:t>.</w:t>
      </w:r>
    </w:p>
    <w:p w14:paraId="2B8623BE" w14:textId="77777777" w:rsidR="002D4529" w:rsidRPr="002D4529" w:rsidRDefault="002D4529" w:rsidP="002D4529">
      <w:pPr>
        <w:ind w:left="720" w:hanging="720"/>
        <w:contextualSpacing/>
      </w:pPr>
      <w:r w:rsidRPr="00AA4353">
        <w:rPr>
          <w:color w:val="000000" w:themeColor="text1"/>
        </w:rPr>
        <w:t xml:space="preserve">Yancy, </w:t>
      </w:r>
      <w:r>
        <w:rPr>
          <w:color w:val="000000" w:themeColor="text1"/>
        </w:rPr>
        <w:t xml:space="preserve">George. </w:t>
      </w:r>
      <w:r w:rsidRPr="00AA4353">
        <w:rPr>
          <w:color w:val="000000" w:themeColor="text1"/>
        </w:rPr>
        <w:t>“The Ugly Truth of Being a Black Professor in Americ</w:t>
      </w:r>
      <w:r w:rsidR="00FD64BB">
        <w:rPr>
          <w:color w:val="000000" w:themeColor="text1"/>
        </w:rPr>
        <w:t>a.</w:t>
      </w:r>
      <w:r w:rsidRPr="00AA4353">
        <w:rPr>
          <w:color w:val="000000" w:themeColor="text1"/>
        </w:rPr>
        <w:t xml:space="preserve">” </w:t>
      </w:r>
      <w:r w:rsidRPr="00AA4353">
        <w:rPr>
          <w:i/>
          <w:color w:val="000000" w:themeColor="text1"/>
        </w:rPr>
        <w:t>The Chronicle of Higher Education</w:t>
      </w:r>
      <w:r w:rsidRPr="00AA4353">
        <w:rPr>
          <w:color w:val="000000" w:themeColor="text1"/>
        </w:rPr>
        <w:t xml:space="preserve">, </w:t>
      </w:r>
      <w:r w:rsidRPr="00811C3B">
        <w:t>April 29, 2018, https://www.chronicle.com/article/The-Ugly-Truth-of-Being-a/243234</w:t>
      </w:r>
    </w:p>
    <w:p w14:paraId="5415FB67" w14:textId="77777777" w:rsidR="007257B2" w:rsidRDefault="00B618E8" w:rsidP="007257B2">
      <w:pPr>
        <w:ind w:left="720" w:hanging="720"/>
        <w:contextualSpacing/>
        <w:rPr>
          <w:color w:val="0A0A0A"/>
          <w:shd w:val="clear" w:color="auto" w:fill="FFFFFF"/>
        </w:rPr>
      </w:pPr>
      <w:r w:rsidRPr="00FE49CA">
        <w:rPr>
          <w:color w:val="0A0A0A"/>
          <w:shd w:val="clear" w:color="auto" w:fill="FFFFFF"/>
        </w:rPr>
        <w:t>Young</w:t>
      </w:r>
      <w:r w:rsidR="00A16F5C">
        <w:rPr>
          <w:color w:val="0A0A0A"/>
          <w:shd w:val="clear" w:color="auto" w:fill="FFFFFF"/>
        </w:rPr>
        <w:t xml:space="preserve">, Jemimah, </w:t>
      </w:r>
      <w:r w:rsidRPr="00FE49CA">
        <w:rPr>
          <w:color w:val="0A0A0A"/>
          <w:shd w:val="clear" w:color="auto" w:fill="FFFFFF"/>
        </w:rPr>
        <w:t>and Dorothy E. Hines</w:t>
      </w:r>
      <w:r w:rsidR="003E1716">
        <w:rPr>
          <w:color w:val="0A0A0A"/>
          <w:shd w:val="clear" w:color="auto" w:fill="FFFFFF"/>
        </w:rPr>
        <w:t>.</w:t>
      </w:r>
      <w:r w:rsidRPr="00FE49CA">
        <w:rPr>
          <w:color w:val="0A0A0A"/>
          <w:shd w:val="clear" w:color="auto" w:fill="FFFFFF"/>
        </w:rPr>
        <w:t xml:space="preserve"> “Killing My Spirit, Renewing My Soul: Black Female Professors’ Critical Reflections on Spirit Killings While Teaching</w:t>
      </w:r>
      <w:r w:rsidR="00FD64BB">
        <w:rPr>
          <w:color w:val="0A0A0A"/>
          <w:shd w:val="clear" w:color="auto" w:fill="FFFFFF"/>
        </w:rPr>
        <w:t>.”</w:t>
      </w:r>
      <w:r w:rsidRPr="00FE49CA">
        <w:rPr>
          <w:color w:val="0A0A0A"/>
          <w:shd w:val="clear" w:color="auto" w:fill="FFFFFF"/>
        </w:rPr>
        <w:t xml:space="preserve"> </w:t>
      </w:r>
      <w:r w:rsidRPr="00FE49CA">
        <w:rPr>
          <w:i/>
          <w:iCs/>
          <w:color w:val="0A0A0A"/>
          <w:shd w:val="clear" w:color="auto" w:fill="FFFFFF"/>
        </w:rPr>
        <w:t>Women, Gender, and Families of Color</w:t>
      </w:r>
      <w:r w:rsidRPr="00FE49CA">
        <w:rPr>
          <w:color w:val="0A0A0A"/>
          <w:shd w:val="clear" w:color="auto" w:fill="FFFFFF"/>
        </w:rPr>
        <w:t> 6, no. 1 (2018): 18-25.</w:t>
      </w:r>
    </w:p>
    <w:p w14:paraId="6A5A6DEA" w14:textId="77777777" w:rsidR="007257B2" w:rsidRDefault="0001488C" w:rsidP="007257B2">
      <w:pPr>
        <w:ind w:left="720" w:hanging="720"/>
        <w:contextualSpacing/>
      </w:pPr>
      <w:proofErr w:type="spellStart"/>
      <w:r>
        <w:t>Zambrana</w:t>
      </w:r>
      <w:proofErr w:type="spellEnd"/>
      <w:r>
        <w:t xml:space="preserve">, </w:t>
      </w:r>
      <w:r w:rsidR="00A16F5C">
        <w:t xml:space="preserve">Ruth Enid. </w:t>
      </w:r>
      <w:r w:rsidRPr="00FD64BB">
        <w:rPr>
          <w:i/>
        </w:rPr>
        <w:t>Toxic Ivory Towers: The Consequences of Work Stress on Underrepresented Minority Faculty</w:t>
      </w:r>
      <w:r w:rsidR="00FD64BB">
        <w:t xml:space="preserve">. </w:t>
      </w:r>
      <w:r>
        <w:t>New Brunswick, NJ: Rutgers University Press, 2018</w:t>
      </w:r>
      <w:r w:rsidR="00A16F5C">
        <w:t>.</w:t>
      </w:r>
    </w:p>
    <w:p w14:paraId="2A379F7F" w14:textId="77777777" w:rsidR="00DE0138" w:rsidRDefault="00F4256C" w:rsidP="00DE0138">
      <w:pPr>
        <w:ind w:left="720" w:hanging="720"/>
        <w:contextualSpacing/>
        <w:rPr>
          <w:b/>
        </w:rPr>
      </w:pPr>
      <w:proofErr w:type="spellStart"/>
      <w:r>
        <w:t>Zambrana</w:t>
      </w:r>
      <w:proofErr w:type="spellEnd"/>
      <w:r w:rsidR="00A16F5C">
        <w:t xml:space="preserve">, Ruth Enid, </w:t>
      </w:r>
      <w:r>
        <w:t>et al. “Workplace Stress and Discrimination Effects on the Physical and Depressive Symptoms of Underrepresented Minority Faculty</w:t>
      </w:r>
      <w:r w:rsidR="00FD64BB">
        <w:t>.”</w:t>
      </w:r>
      <w:r>
        <w:t xml:space="preserve"> </w:t>
      </w:r>
      <w:r w:rsidRPr="00FD64BB">
        <w:rPr>
          <w:i/>
        </w:rPr>
        <w:t>Stress and Health</w:t>
      </w:r>
      <w:r>
        <w:t xml:space="preserve"> 37, no. 1 (2021): 175-185</w:t>
      </w:r>
      <w:r w:rsidR="005B7875">
        <w:t>.</w:t>
      </w:r>
      <w:r w:rsidR="005B7875">
        <w:rPr>
          <w:b/>
        </w:rPr>
        <w:t xml:space="preserve"> </w:t>
      </w:r>
    </w:p>
    <w:p w14:paraId="32EE9DC9" w14:textId="77777777" w:rsidR="00447301" w:rsidRPr="00447301" w:rsidRDefault="00447301" w:rsidP="009E6B52">
      <w:pPr>
        <w:pStyle w:val="NormalWeb"/>
        <w:spacing w:before="0" w:beforeAutospacing="0" w:after="1160" w:afterAutospacing="0" w:line="480" w:lineRule="auto"/>
        <w:ind w:left="720" w:right="58" w:hanging="720"/>
        <w:contextualSpacing/>
        <w:jc w:val="center"/>
        <w:textAlignment w:val="baseline"/>
        <w:rPr>
          <w:b/>
        </w:rPr>
      </w:pPr>
      <w:r w:rsidRPr="00447301">
        <w:rPr>
          <w:b/>
        </w:rPr>
        <w:t xml:space="preserve">PART THREE: ADVICE, </w:t>
      </w:r>
      <w:r w:rsidR="009E6B52">
        <w:rPr>
          <w:b/>
        </w:rPr>
        <w:t>INSPIRATION AND CALLS FOR CHANGE</w:t>
      </w:r>
    </w:p>
    <w:p w14:paraId="0727E8E9" w14:textId="77777777" w:rsidR="005B7875" w:rsidRDefault="00A16F5C" w:rsidP="005B7875">
      <w:pPr>
        <w:pStyle w:val="NormalWeb"/>
        <w:spacing w:before="0" w:beforeAutospacing="0" w:after="1160" w:afterAutospacing="0" w:line="480" w:lineRule="auto"/>
        <w:ind w:left="720" w:right="58" w:hanging="720"/>
        <w:contextualSpacing/>
        <w:textAlignment w:val="baseline"/>
      </w:pPr>
      <w:r>
        <w:t xml:space="preserve">Allen, </w:t>
      </w:r>
      <w:r w:rsidR="00F4256C">
        <w:t>Evette L.</w:t>
      </w:r>
      <w:r>
        <w:t>,</w:t>
      </w:r>
      <w:r w:rsidR="00F4256C">
        <w:t xml:space="preserve"> and Nicole M. Joseph</w:t>
      </w:r>
      <w:r w:rsidR="00FD64BB">
        <w:t>.</w:t>
      </w:r>
      <w:r w:rsidR="00F4256C">
        <w:t xml:space="preserve"> “The </w:t>
      </w:r>
      <w:proofErr w:type="spellStart"/>
      <w:r w:rsidR="00F4256C">
        <w:t>Sistah</w:t>
      </w:r>
      <w:proofErr w:type="spellEnd"/>
      <w:r w:rsidR="00F4256C">
        <w:t xml:space="preserve"> Network: Enhancing the Educational and Social Experiences of Black Women in the Academy</w:t>
      </w:r>
      <w:r w:rsidR="00FD64BB">
        <w:t>.</w:t>
      </w:r>
      <w:r w:rsidR="00F4256C">
        <w:t xml:space="preserve">” </w:t>
      </w:r>
      <w:r w:rsidR="00F4256C" w:rsidRPr="00FD64BB">
        <w:rPr>
          <w:i/>
        </w:rPr>
        <w:t>NASPA Journal About Women in Higher Education</w:t>
      </w:r>
      <w:r w:rsidR="00F4256C">
        <w:t xml:space="preserve"> 11, no. 2 (2018): 151-170</w:t>
      </w:r>
      <w:r w:rsidR="00B30D1C">
        <w:t>.</w:t>
      </w:r>
    </w:p>
    <w:p w14:paraId="211EF1A9" w14:textId="77777777" w:rsidR="00345A76" w:rsidRDefault="00345A76" w:rsidP="00345A76">
      <w:pPr>
        <w:pStyle w:val="NormalWeb"/>
        <w:spacing w:before="0" w:beforeAutospacing="0" w:after="1160" w:afterAutospacing="0" w:line="480" w:lineRule="auto"/>
        <w:ind w:left="720" w:right="58" w:hanging="720"/>
        <w:contextualSpacing/>
        <w:textAlignment w:val="baseline"/>
      </w:pPr>
      <w:r>
        <w:t xml:space="preserve">Beeman, Angie. “‘If Only We Are Brave Enough to Be It:’ Demanding More from Diversity, Equity, and Inclusion Efforts to Support Women Faculty of Color.” </w:t>
      </w:r>
      <w:r w:rsidRPr="00345A76">
        <w:rPr>
          <w:i/>
        </w:rPr>
        <w:t>Critical Sociology</w:t>
      </w:r>
      <w:r>
        <w:t xml:space="preserve"> 47, no. 7-8 (2021): 1099-1109.</w:t>
      </w:r>
    </w:p>
    <w:p w14:paraId="3B29B105" w14:textId="77777777" w:rsidR="009E4ABD" w:rsidRDefault="009E4ABD" w:rsidP="009E4ABD">
      <w:pPr>
        <w:pStyle w:val="NormalWeb"/>
        <w:spacing w:before="0" w:beforeAutospacing="0" w:after="1160" w:afterAutospacing="0" w:line="480" w:lineRule="auto"/>
        <w:ind w:left="720" w:right="58" w:hanging="720"/>
        <w:contextualSpacing/>
        <w:textAlignment w:val="baseline"/>
      </w:pPr>
      <w:r>
        <w:t xml:space="preserve">Berry, </w:t>
      </w:r>
      <w:proofErr w:type="spellStart"/>
      <w:r>
        <w:t>Theodorea</w:t>
      </w:r>
      <w:proofErr w:type="spellEnd"/>
      <w:r>
        <w:t xml:space="preserve"> Regina. </w:t>
      </w:r>
      <w:r w:rsidRPr="009E4ABD">
        <w:rPr>
          <w:i/>
        </w:rPr>
        <w:t xml:space="preserve">States of Grace: </w:t>
      </w:r>
      <w:proofErr w:type="spellStart"/>
      <w:r w:rsidRPr="009E4ABD">
        <w:rPr>
          <w:i/>
        </w:rPr>
        <w:t>Counterstories</w:t>
      </w:r>
      <w:proofErr w:type="spellEnd"/>
      <w:r w:rsidRPr="009E4ABD">
        <w:rPr>
          <w:i/>
        </w:rPr>
        <w:t xml:space="preserve"> of a Black Woman in the Academy</w:t>
      </w:r>
      <w:r>
        <w:t>. New York: Peter Lang, 2018.</w:t>
      </w:r>
    </w:p>
    <w:p w14:paraId="4978D160" w14:textId="77777777" w:rsidR="00F64B8C" w:rsidRPr="00F64B8C" w:rsidRDefault="00F64B8C" w:rsidP="00F64B8C">
      <w:pPr>
        <w:pStyle w:val="NormalWeb"/>
        <w:spacing w:before="0" w:beforeAutospacing="0" w:after="1160" w:afterAutospacing="0" w:line="480" w:lineRule="auto"/>
        <w:ind w:left="720" w:right="58" w:hanging="720"/>
        <w:contextualSpacing/>
        <w:textAlignment w:val="baseline"/>
      </w:pPr>
      <w:r w:rsidRPr="00AA4353">
        <w:t>Black</w:t>
      </w:r>
      <w:r>
        <w:t xml:space="preserve">, Alison, </w:t>
      </w:r>
      <w:r w:rsidRPr="00AA4353">
        <w:t xml:space="preserve">and Susanne </w:t>
      </w:r>
      <w:proofErr w:type="spellStart"/>
      <w:r w:rsidRPr="00AA4353">
        <w:t>Garvis</w:t>
      </w:r>
      <w:proofErr w:type="spellEnd"/>
      <w:r w:rsidRPr="00AA4353">
        <w:t>, ed</w:t>
      </w:r>
      <w:r w:rsidR="00B30D1C">
        <w:t>itors</w:t>
      </w:r>
      <w:r w:rsidRPr="00AA4353">
        <w:t xml:space="preserve">. </w:t>
      </w:r>
      <w:r w:rsidRPr="00AA4353">
        <w:rPr>
          <w:i/>
        </w:rPr>
        <w:t>Women Activating Agency in Academia: Metaphors, Manifestos, and Memoir</w:t>
      </w:r>
      <w:r>
        <w:t>. N</w:t>
      </w:r>
      <w:r w:rsidRPr="00AA4353">
        <w:t>ew York: Routledge, 2018</w:t>
      </w:r>
      <w:r>
        <w:t>.</w:t>
      </w:r>
    </w:p>
    <w:p w14:paraId="3B05316F" w14:textId="77777777" w:rsidR="005B7875" w:rsidRDefault="00A16F5C" w:rsidP="005B7875">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Bonner,</w:t>
      </w:r>
      <w:r>
        <w:rPr>
          <w:color w:val="000000" w:themeColor="text1"/>
        </w:rPr>
        <w:t xml:space="preserve"> Fred A.</w:t>
      </w:r>
      <w:r w:rsidRPr="00AA4353">
        <w:rPr>
          <w:color w:val="000000" w:themeColor="text1"/>
        </w:rPr>
        <w:t xml:space="preserve"> et. al., ed</w:t>
      </w:r>
      <w:r w:rsidR="00B30D1C">
        <w:rPr>
          <w:color w:val="000000" w:themeColor="text1"/>
        </w:rPr>
        <w:t>itors</w:t>
      </w:r>
      <w:r w:rsidRPr="00AA4353">
        <w:rPr>
          <w:color w:val="000000" w:themeColor="text1"/>
        </w:rPr>
        <w:t xml:space="preserve">. </w:t>
      </w:r>
      <w:r w:rsidRPr="00AA4353">
        <w:rPr>
          <w:i/>
          <w:color w:val="000000" w:themeColor="text1"/>
        </w:rPr>
        <w:t>Black Faculty in the Academy: Narratives for Negotiating Identity and Achieving Career Success</w:t>
      </w:r>
      <w:r w:rsidR="00FD64BB">
        <w:rPr>
          <w:color w:val="000000" w:themeColor="text1"/>
        </w:rPr>
        <w:t xml:space="preserve">. </w:t>
      </w:r>
      <w:r w:rsidRPr="00AA4353">
        <w:rPr>
          <w:color w:val="000000" w:themeColor="text1"/>
        </w:rPr>
        <w:t>New York: Routledge, 2015</w:t>
      </w:r>
      <w:r>
        <w:rPr>
          <w:color w:val="000000" w:themeColor="text1"/>
        </w:rPr>
        <w:t>.</w:t>
      </w:r>
    </w:p>
    <w:p w14:paraId="514635D5" w14:textId="77777777" w:rsidR="005B7875" w:rsidRDefault="00A16F5C" w:rsidP="005B7875">
      <w:pPr>
        <w:pStyle w:val="NormalWeb"/>
        <w:spacing w:before="0" w:beforeAutospacing="0" w:after="1160" w:afterAutospacing="0" w:line="480" w:lineRule="auto"/>
        <w:ind w:left="720" w:right="58" w:hanging="720"/>
        <w:contextualSpacing/>
        <w:textAlignment w:val="baseline"/>
      </w:pPr>
      <w:proofErr w:type="spellStart"/>
      <w:r>
        <w:t>Brandolyn</w:t>
      </w:r>
      <w:proofErr w:type="spellEnd"/>
      <w:r>
        <w:t xml:space="preserve">, Jones, </w:t>
      </w:r>
      <w:proofErr w:type="spellStart"/>
      <w:r>
        <w:t>Eunjin</w:t>
      </w:r>
      <w:proofErr w:type="spellEnd"/>
      <w:r>
        <w:t xml:space="preserve"> Hwang, and Rebecca Bustamante. “African American Female Professors’ Strategies for Successful Attainment of Tenure and Promotion at Predominantly White Institutions: It Can Happen.” </w:t>
      </w:r>
      <w:r w:rsidRPr="00FD64BB">
        <w:rPr>
          <w:i/>
        </w:rPr>
        <w:t>Education, Citizenship, and Social Justice</w:t>
      </w:r>
      <w:r>
        <w:t xml:space="preserve"> 10, no. 2 (2015): 133-151.</w:t>
      </w:r>
    </w:p>
    <w:p w14:paraId="0D8C034D" w14:textId="77777777" w:rsidR="00543FBD" w:rsidRPr="00543FBD" w:rsidRDefault="00543FBD" w:rsidP="005B7875">
      <w:pPr>
        <w:pStyle w:val="NormalWeb"/>
        <w:spacing w:before="0" w:beforeAutospacing="0" w:after="1160" w:afterAutospacing="0" w:line="480" w:lineRule="auto"/>
        <w:ind w:left="720" w:right="58" w:hanging="720"/>
        <w:contextualSpacing/>
        <w:textAlignment w:val="baseline"/>
        <w:rPr>
          <w:b/>
        </w:rPr>
      </w:pPr>
      <w:r w:rsidRPr="00AA4353">
        <w:rPr>
          <w:color w:val="000000" w:themeColor="text1"/>
        </w:rPr>
        <w:t>Brook</w:t>
      </w:r>
      <w:r>
        <w:rPr>
          <w:color w:val="000000" w:themeColor="text1"/>
        </w:rPr>
        <w:t>, Heather,</w:t>
      </w:r>
      <w:r w:rsidRPr="00AA4353">
        <w:rPr>
          <w:color w:val="000000" w:themeColor="text1"/>
        </w:rPr>
        <w:t xml:space="preserve"> and Dee Michell</w:t>
      </w:r>
      <w:r>
        <w:rPr>
          <w:color w:val="000000" w:themeColor="text1"/>
        </w:rPr>
        <w:t xml:space="preserve">. </w:t>
      </w:r>
      <w:r w:rsidRPr="00AA4353">
        <w:rPr>
          <w:color w:val="000000" w:themeColor="text1"/>
        </w:rPr>
        <w:t>“Learners, Learning, Learned: Class, Higher Education, and Autobiographical Essays from Working-Class Academics</w:t>
      </w:r>
      <w:r>
        <w:rPr>
          <w:color w:val="000000" w:themeColor="text1"/>
        </w:rPr>
        <w:t>.</w:t>
      </w:r>
      <w:r w:rsidRPr="00AA4353">
        <w:rPr>
          <w:color w:val="000000" w:themeColor="text1"/>
        </w:rPr>
        <w:t xml:space="preserve">” </w:t>
      </w:r>
      <w:r w:rsidRPr="00AA4353">
        <w:rPr>
          <w:i/>
          <w:color w:val="000000" w:themeColor="text1"/>
        </w:rPr>
        <w:t>Journal of Higher Education Policy and Management</w:t>
      </w:r>
      <w:r w:rsidRPr="00AA4353">
        <w:rPr>
          <w:color w:val="000000" w:themeColor="text1"/>
        </w:rPr>
        <w:t xml:space="preserve"> 34, no. 5 (December 2012): 587-599</w:t>
      </w:r>
      <w:r>
        <w:rPr>
          <w:color w:val="000000" w:themeColor="text1"/>
        </w:rPr>
        <w:t>.</w:t>
      </w:r>
    </w:p>
    <w:p w14:paraId="4F67490F" w14:textId="77777777" w:rsidR="00543FBD" w:rsidRDefault="00A16F5C" w:rsidP="00543FBD">
      <w:pPr>
        <w:pStyle w:val="NormalWeb"/>
        <w:spacing w:before="0" w:beforeAutospacing="0" w:after="1160" w:afterAutospacing="0" w:line="480" w:lineRule="auto"/>
        <w:ind w:left="720" w:right="58" w:hanging="720"/>
        <w:contextualSpacing/>
        <w:textAlignment w:val="baseline"/>
      </w:pPr>
      <w:r w:rsidRPr="00AA4353">
        <w:t>Brown,</w:t>
      </w:r>
      <w:r>
        <w:t xml:space="preserve"> Karen Harris,</w:t>
      </w:r>
      <w:r w:rsidRPr="00AA4353">
        <w:t xml:space="preserve"> Patricia Alvarez </w:t>
      </w:r>
      <w:proofErr w:type="spellStart"/>
      <w:r w:rsidRPr="00AA4353">
        <w:t>McHatton</w:t>
      </w:r>
      <w:proofErr w:type="spellEnd"/>
      <w:r w:rsidRPr="00AA4353">
        <w:t>, and Michelle Frazier Trotman, ed</w:t>
      </w:r>
      <w:r w:rsidR="00B30D1C">
        <w:t>itors.</w:t>
      </w:r>
      <w:r w:rsidRPr="00AA4353">
        <w:t xml:space="preserve"> </w:t>
      </w:r>
      <w:r w:rsidRPr="00AA4353">
        <w:rPr>
          <w:i/>
        </w:rPr>
        <w:t>Faculty of Color Navigating Higher Education</w:t>
      </w:r>
      <w:r w:rsidR="00FD64BB" w:rsidRPr="00FD64BB">
        <w:t xml:space="preserve">. </w:t>
      </w:r>
      <w:r w:rsidRPr="00AA4353">
        <w:t>Lanham, MD: Rowman and Littlefield, 2016</w:t>
      </w:r>
      <w:r w:rsidR="005B7875">
        <w:t>.</w:t>
      </w:r>
    </w:p>
    <w:p w14:paraId="486AA51B" w14:textId="77777777" w:rsidR="00F84656" w:rsidRDefault="00543FBD" w:rsidP="00F84656">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 xml:space="preserve">Butterfield, </w:t>
      </w:r>
      <w:r>
        <w:rPr>
          <w:color w:val="000000" w:themeColor="text1"/>
        </w:rPr>
        <w:t xml:space="preserve">Anthony, </w:t>
      </w:r>
      <w:r w:rsidRPr="00AA4353">
        <w:rPr>
          <w:color w:val="000000" w:themeColor="text1"/>
        </w:rPr>
        <w:t>Alon McCormick, and Stephanie Farrell</w:t>
      </w:r>
      <w:r>
        <w:rPr>
          <w:color w:val="000000" w:themeColor="text1"/>
        </w:rPr>
        <w:t xml:space="preserve">. </w:t>
      </w:r>
      <w:r w:rsidRPr="00AA4353">
        <w:rPr>
          <w:color w:val="000000" w:themeColor="text1"/>
        </w:rPr>
        <w:t>“Building LGBTQ-Inclusive Engineering Classrooms and Departments</w:t>
      </w:r>
      <w:r w:rsidR="00B30D1C">
        <w:rPr>
          <w:color w:val="000000" w:themeColor="text1"/>
        </w:rPr>
        <w:t>.</w:t>
      </w:r>
      <w:r w:rsidRPr="00AA4353">
        <w:rPr>
          <w:color w:val="000000" w:themeColor="text1"/>
        </w:rPr>
        <w:t xml:space="preserve">” </w:t>
      </w:r>
      <w:r w:rsidRPr="00AA4353">
        <w:rPr>
          <w:i/>
          <w:color w:val="000000" w:themeColor="text1"/>
        </w:rPr>
        <w:t>Chemical Engineering Education</w:t>
      </w:r>
      <w:r w:rsidRPr="00AA4353">
        <w:rPr>
          <w:color w:val="000000" w:themeColor="text1"/>
        </w:rPr>
        <w:t xml:space="preserve"> 52, no. 2 (Spring 2018): 107-113</w:t>
      </w:r>
      <w:r>
        <w:rPr>
          <w:color w:val="000000" w:themeColor="text1"/>
        </w:rPr>
        <w:t xml:space="preserve">. </w:t>
      </w:r>
    </w:p>
    <w:p w14:paraId="3E4CE2C9" w14:textId="77777777" w:rsidR="00FF61C9" w:rsidRDefault="00FF61C9" w:rsidP="00FF61C9">
      <w:pPr>
        <w:pStyle w:val="NormalWeb"/>
        <w:spacing w:before="0" w:beforeAutospacing="0" w:after="1160" w:afterAutospacing="0" w:line="480" w:lineRule="auto"/>
        <w:ind w:left="720" w:right="58" w:hanging="720"/>
        <w:contextualSpacing/>
        <w:textAlignment w:val="baseline"/>
        <w:rPr>
          <w:color w:val="000000" w:themeColor="text1"/>
        </w:rPr>
      </w:pPr>
      <w:r>
        <w:rPr>
          <w:rFonts w:eastAsiaTheme="minorHAnsi"/>
          <w:color w:val="000000" w:themeColor="text1"/>
        </w:rPr>
        <w:t xml:space="preserve">Cooke, Nicole A., and Mónica Colón-Aguirre. “‘Killing It from the Inside:’ Acknowledging and Valuing Black, Indigenous, and People of Color as LIS Faculty.” </w:t>
      </w:r>
      <w:r w:rsidRPr="00FF61C9">
        <w:rPr>
          <w:rFonts w:eastAsiaTheme="minorHAnsi"/>
          <w:i/>
          <w:color w:val="000000" w:themeColor="text1"/>
        </w:rPr>
        <w:t>The Library Quarterly</w:t>
      </w:r>
      <w:r>
        <w:rPr>
          <w:rFonts w:eastAsiaTheme="minorHAnsi"/>
          <w:color w:val="000000" w:themeColor="text1"/>
        </w:rPr>
        <w:t xml:space="preserve"> 91, no. 3 (2021): 243-249.</w:t>
      </w:r>
      <w:r>
        <w:rPr>
          <w:color w:val="000000" w:themeColor="text1"/>
        </w:rPr>
        <w:t xml:space="preserve"> </w:t>
      </w:r>
    </w:p>
    <w:p w14:paraId="26A51B07" w14:textId="77777777" w:rsidR="00F84656" w:rsidRDefault="00F84656" w:rsidP="00F84656">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DeVita</w:t>
      </w:r>
      <w:r>
        <w:rPr>
          <w:color w:val="000000" w:themeColor="text1"/>
        </w:rPr>
        <w:t xml:space="preserve">, James, </w:t>
      </w:r>
      <w:r w:rsidRPr="00AA4353">
        <w:rPr>
          <w:color w:val="000000" w:themeColor="text1"/>
        </w:rPr>
        <w:t>and Allison Anders</w:t>
      </w:r>
      <w:r>
        <w:rPr>
          <w:color w:val="000000" w:themeColor="text1"/>
        </w:rPr>
        <w:t>.</w:t>
      </w:r>
      <w:r w:rsidRPr="00AA4353">
        <w:rPr>
          <w:color w:val="000000" w:themeColor="text1"/>
        </w:rPr>
        <w:t xml:space="preserve"> “LGTQ Faculty and Professionals in Higher Education: Defining Allies, Identifying Support</w:t>
      </w:r>
      <w:r>
        <w:rPr>
          <w:color w:val="000000" w:themeColor="text1"/>
        </w:rPr>
        <w:t>.</w:t>
      </w:r>
      <w:r w:rsidRPr="00AA4353">
        <w:rPr>
          <w:color w:val="000000" w:themeColor="text1"/>
        </w:rPr>
        <w:t xml:space="preserve">” </w:t>
      </w:r>
      <w:r w:rsidRPr="00AA4353">
        <w:rPr>
          <w:i/>
          <w:color w:val="000000" w:themeColor="text1"/>
        </w:rPr>
        <w:t xml:space="preserve">College Student Affairs Journal </w:t>
      </w:r>
      <w:r w:rsidRPr="00AA4353">
        <w:rPr>
          <w:color w:val="000000" w:themeColor="text1"/>
        </w:rPr>
        <w:t>36, no. 2 (Fall 2018): 63-80</w:t>
      </w:r>
      <w:r>
        <w:rPr>
          <w:color w:val="000000" w:themeColor="text1"/>
        </w:rPr>
        <w:t>.</w:t>
      </w:r>
    </w:p>
    <w:p w14:paraId="270AA580" w14:textId="77777777" w:rsidR="003F626B" w:rsidRDefault="003F626B" w:rsidP="003F626B">
      <w:pPr>
        <w:pStyle w:val="NormalWeb"/>
        <w:spacing w:before="0" w:beforeAutospacing="0" w:after="1160" w:afterAutospacing="0" w:line="480" w:lineRule="auto"/>
        <w:ind w:left="720" w:right="58" w:hanging="720"/>
        <w:contextualSpacing/>
        <w:textAlignment w:val="baseline"/>
        <w:rPr>
          <w:color w:val="000000" w:themeColor="text1"/>
        </w:rPr>
      </w:pPr>
      <w:r>
        <w:rPr>
          <w:color w:val="000000" w:themeColor="text1"/>
        </w:rPr>
        <w:t>Fryberg, Stephanie, and Ernesto Javier Martinez, ed</w:t>
      </w:r>
      <w:r w:rsidR="00B30D1C">
        <w:rPr>
          <w:color w:val="000000" w:themeColor="text1"/>
        </w:rPr>
        <w:t>itors</w:t>
      </w:r>
      <w:r>
        <w:rPr>
          <w:color w:val="000000" w:themeColor="text1"/>
        </w:rPr>
        <w:t xml:space="preserve">. </w:t>
      </w:r>
      <w:r w:rsidRPr="003F626B">
        <w:rPr>
          <w:i/>
          <w:color w:val="000000" w:themeColor="text1"/>
        </w:rPr>
        <w:t>The Truly Diverse Faculty: New Dialogues in American Higher Education</w:t>
      </w:r>
      <w:r>
        <w:rPr>
          <w:color w:val="000000" w:themeColor="text1"/>
        </w:rPr>
        <w:t>. New York: Palgrave Macmillan, 2014.</w:t>
      </w:r>
    </w:p>
    <w:p w14:paraId="5E7BDDB0" w14:textId="77777777" w:rsidR="00703B78" w:rsidRPr="00703B78" w:rsidRDefault="00703B78" w:rsidP="00703B78">
      <w:pPr>
        <w:pStyle w:val="NormalWeb"/>
        <w:spacing w:before="0" w:beforeAutospacing="0" w:after="1160" w:afterAutospacing="0" w:line="480" w:lineRule="auto"/>
        <w:ind w:left="720" w:right="58" w:hanging="720"/>
        <w:contextualSpacing/>
        <w:textAlignment w:val="baseline"/>
        <w:rPr>
          <w:color w:val="000000" w:themeColor="text1"/>
        </w:rPr>
      </w:pPr>
      <w:r>
        <w:rPr>
          <w:color w:val="000000" w:themeColor="text1"/>
        </w:rPr>
        <w:t xml:space="preserve">Gasman, Marybeth. </w:t>
      </w:r>
      <w:r w:rsidRPr="00703B78">
        <w:rPr>
          <w:i/>
          <w:color w:val="000000" w:themeColor="text1"/>
        </w:rPr>
        <w:t>Doing the Right Thing: How Colleges and Universities Can Undo Systemic Racism in Faculty Hiring</w:t>
      </w:r>
      <w:r>
        <w:rPr>
          <w:color w:val="000000" w:themeColor="text1"/>
        </w:rPr>
        <w:t>. Princeton: Princeton University Press, 2022.</w:t>
      </w:r>
    </w:p>
    <w:p w14:paraId="50F49FFF" w14:textId="77777777" w:rsidR="00AC2B92" w:rsidRDefault="005B7875" w:rsidP="00AC2B92">
      <w:pPr>
        <w:pStyle w:val="NormalWeb"/>
        <w:spacing w:before="0" w:beforeAutospacing="0" w:after="1160" w:afterAutospacing="0" w:line="480" w:lineRule="auto"/>
        <w:ind w:left="720" w:right="58" w:hanging="720"/>
        <w:contextualSpacing/>
        <w:textAlignment w:val="baseline"/>
      </w:pPr>
      <w:r w:rsidRPr="00AA4353">
        <w:t>Griffin,</w:t>
      </w:r>
      <w:r>
        <w:t xml:space="preserve"> Rachel Alicia.</w:t>
      </w:r>
      <w:r w:rsidRPr="00AA4353">
        <w:t xml:space="preserve"> “Black Female Faculty, Resilient Grit, and Determined Grace or ‘Just because everything is different doesn’t mean anything has changed</w:t>
      </w:r>
      <w:r>
        <w:t>.’</w:t>
      </w:r>
      <w:r w:rsidRPr="00AA4353">
        <w:t>”</w:t>
      </w:r>
      <w:r w:rsidRPr="00AA4353">
        <w:rPr>
          <w:i/>
        </w:rPr>
        <w:t xml:space="preserve"> </w:t>
      </w:r>
      <w:r w:rsidRPr="00AA4353">
        <w:rPr>
          <w:rStyle w:val="Emphasis"/>
        </w:rPr>
        <w:t xml:space="preserve">Journal of Negro Education </w:t>
      </w:r>
      <w:r w:rsidRPr="00AA4353">
        <w:t>85, no. 3 (Summer 2016): 365-79</w:t>
      </w:r>
      <w:r>
        <w:t>.</w:t>
      </w:r>
      <w:r w:rsidR="00AC2B92">
        <w:t xml:space="preserve"> </w:t>
      </w:r>
    </w:p>
    <w:p w14:paraId="53AAEB87" w14:textId="77777777" w:rsidR="00AC2B92" w:rsidRPr="00422F1F" w:rsidRDefault="00AC2B92" w:rsidP="00422F1F">
      <w:pPr>
        <w:pStyle w:val="NormalWeb"/>
        <w:spacing w:before="0" w:beforeAutospacing="0" w:after="1160" w:afterAutospacing="0" w:line="480" w:lineRule="auto"/>
        <w:ind w:left="720" w:right="58" w:hanging="720"/>
        <w:contextualSpacing/>
        <w:textAlignment w:val="baseline"/>
        <w:rPr>
          <w:rFonts w:ascii="Source Sans Pro" w:hAnsi="Source Sans Pro"/>
          <w:color w:val="3A3A3A"/>
          <w:sz w:val="23"/>
          <w:szCs w:val="23"/>
        </w:rPr>
      </w:pPr>
      <w:r>
        <w:t xml:space="preserve">Guillaume, Rene, </w:t>
      </w:r>
      <w:r w:rsidR="00422F1F">
        <w:t>Jesús Cisneros, and Edna Martinez. “Manuscript Rejection and Shame Resilience in Early Career Faculty of Color</w:t>
      </w:r>
      <w:r w:rsidR="00B30D1C">
        <w:t>:</w:t>
      </w:r>
      <w:r w:rsidR="00422F1F">
        <w:t xml:space="preserve"> Vignettes on Coping and Overcoming.” </w:t>
      </w:r>
      <w:r w:rsidR="00422F1F" w:rsidRPr="00422F1F">
        <w:rPr>
          <w:i/>
        </w:rPr>
        <w:t>Taboo</w:t>
      </w:r>
      <w:r w:rsidR="00422F1F">
        <w:t xml:space="preserve"> 19, no. 2 (2020): 37-52.</w:t>
      </w:r>
    </w:p>
    <w:p w14:paraId="5F1A777A" w14:textId="77777777" w:rsidR="00BC0B11" w:rsidRDefault="0001488C" w:rsidP="00BC0B11">
      <w:pPr>
        <w:pStyle w:val="NormalWeb"/>
        <w:spacing w:before="0" w:beforeAutospacing="0" w:after="1160" w:afterAutospacing="0" w:line="480" w:lineRule="auto"/>
        <w:ind w:left="720" w:right="58" w:hanging="720"/>
        <w:contextualSpacing/>
        <w:textAlignment w:val="baseline"/>
      </w:pPr>
      <w:r>
        <w:t xml:space="preserve">Harris, </w:t>
      </w:r>
      <w:r w:rsidR="00A16F5C">
        <w:t xml:space="preserve">Michelle, </w:t>
      </w:r>
      <w:r>
        <w:t>et al.</w:t>
      </w:r>
      <w:r w:rsidR="00FD64BB">
        <w:t xml:space="preserve"> </w:t>
      </w:r>
      <w:r w:rsidRPr="00FD64BB">
        <w:rPr>
          <w:i/>
        </w:rPr>
        <w:t>Stories from the Front of the Room: Higher Education Faculty of Color Overcome Challenges and Thrive in the Academy</w:t>
      </w:r>
      <w:r w:rsidR="00FD64BB">
        <w:t xml:space="preserve">. </w:t>
      </w:r>
      <w:r>
        <w:t>Lanham, MA: Rowman and Littlefield, 2017</w:t>
      </w:r>
      <w:r w:rsidR="00BC0B11">
        <w:t>.</w:t>
      </w:r>
    </w:p>
    <w:p w14:paraId="15667092" w14:textId="77777777" w:rsidR="00FF61C9" w:rsidRDefault="00FF61C9" w:rsidP="0063767E">
      <w:pPr>
        <w:pStyle w:val="NormalWeb"/>
        <w:spacing w:before="0" w:beforeAutospacing="0" w:after="1160" w:afterAutospacing="0" w:line="480" w:lineRule="auto"/>
        <w:ind w:left="720" w:right="58" w:hanging="720"/>
        <w:contextualSpacing/>
        <w:textAlignment w:val="baseline"/>
      </w:pPr>
      <w:proofErr w:type="spellStart"/>
      <w:r>
        <w:t>Hassouneh</w:t>
      </w:r>
      <w:proofErr w:type="spellEnd"/>
      <w:r>
        <w:t>, Dena</w:t>
      </w:r>
      <w:r w:rsidRPr="00703B78">
        <w:rPr>
          <w:i/>
        </w:rPr>
        <w:t>. Faculty of Color in the Health Professions: Stories of Survival and Success</w:t>
      </w:r>
      <w:r>
        <w:t>. Hanover, NH: Dartmouth College Press, 2018.</w:t>
      </w:r>
    </w:p>
    <w:p w14:paraId="15F93E13" w14:textId="77777777" w:rsidR="00C85C22" w:rsidRDefault="00F70C2F" w:rsidP="00C85C22">
      <w:pPr>
        <w:pStyle w:val="NormalWeb"/>
        <w:spacing w:before="0" w:beforeAutospacing="0" w:after="1160" w:afterAutospacing="0" w:line="480" w:lineRule="auto"/>
        <w:ind w:left="720" w:right="58" w:hanging="720"/>
        <w:contextualSpacing/>
        <w:textAlignment w:val="baseline"/>
      </w:pPr>
      <w:proofErr w:type="spellStart"/>
      <w:r>
        <w:t>Hassouneh</w:t>
      </w:r>
      <w:proofErr w:type="spellEnd"/>
      <w:r w:rsidR="00C85C22">
        <w:t>, Dena,</w:t>
      </w:r>
      <w:r>
        <w:t xml:space="preserve"> and Laur</w:t>
      </w:r>
      <w:r w:rsidR="00C85C22">
        <w:t xml:space="preserve">a Mood. “Promoting Inclusion of Disabled Nursing Faculty.” </w:t>
      </w:r>
      <w:r w:rsidR="00C85C22" w:rsidRPr="00C85C22">
        <w:rPr>
          <w:i/>
        </w:rPr>
        <w:t>Nurse Educator</w:t>
      </w:r>
      <w:r w:rsidR="00C85C22">
        <w:t xml:space="preserve"> 47, no. 1 (2022): 42-46.</w:t>
      </w:r>
    </w:p>
    <w:p w14:paraId="15CF18C0" w14:textId="77777777" w:rsidR="00B420AE" w:rsidRPr="00B420AE" w:rsidRDefault="00B420AE" w:rsidP="00B420AE">
      <w:pPr>
        <w:pStyle w:val="NormalWeb"/>
        <w:spacing w:before="0" w:beforeAutospacing="0" w:after="1160" w:afterAutospacing="0" w:line="480" w:lineRule="auto"/>
        <w:ind w:left="720" w:right="58" w:hanging="720"/>
        <w:contextualSpacing/>
        <w:textAlignment w:val="baseline"/>
        <w:rPr>
          <w:rFonts w:ascii="Arial" w:hAnsi="Arial" w:cs="Arial"/>
          <w:color w:val="0F1111"/>
          <w:sz w:val="21"/>
          <w:szCs w:val="21"/>
        </w:rPr>
      </w:pPr>
      <w:r w:rsidRPr="00AA4353">
        <w:t xml:space="preserve">Heller, </w:t>
      </w:r>
      <w:r>
        <w:t xml:space="preserve">Rachelle, </w:t>
      </w:r>
      <w:r w:rsidRPr="00AA4353">
        <w:t xml:space="preserve">Catherine </w:t>
      </w:r>
      <w:proofErr w:type="spellStart"/>
      <w:r w:rsidRPr="00AA4353">
        <w:t>Mayriplis</w:t>
      </w:r>
      <w:proofErr w:type="spellEnd"/>
      <w:r w:rsidRPr="00AA4353">
        <w:t xml:space="preserve">, and Paul </w:t>
      </w:r>
      <w:proofErr w:type="spellStart"/>
      <w:r w:rsidRPr="00AA4353">
        <w:t>Sali</w:t>
      </w:r>
      <w:proofErr w:type="spellEnd"/>
      <w:r w:rsidRPr="00AA4353">
        <w:t xml:space="preserve"> </w:t>
      </w:r>
      <w:proofErr w:type="spellStart"/>
      <w:r w:rsidRPr="00AA4353">
        <w:t>Sabila</w:t>
      </w:r>
      <w:proofErr w:type="spellEnd"/>
      <w:r>
        <w:t xml:space="preserve">. </w:t>
      </w:r>
      <w:r w:rsidRPr="00AA4353">
        <w:rPr>
          <w:i/>
        </w:rPr>
        <w:t>Forward to Professorship in STEM: Inclusive Faculty Development Strategies that Work</w:t>
      </w:r>
      <w:r>
        <w:rPr>
          <w:i/>
        </w:rPr>
        <w:t xml:space="preserve">. </w:t>
      </w:r>
      <w:r w:rsidRPr="00AA4353">
        <w:t>San Diego: Academic Press, 2016</w:t>
      </w:r>
      <w:r>
        <w:t>.</w:t>
      </w:r>
      <w:r w:rsidRPr="00AA4353">
        <w:t xml:space="preserve"> </w:t>
      </w:r>
    </w:p>
    <w:p w14:paraId="44F539EB" w14:textId="77777777" w:rsidR="00C85C22" w:rsidRDefault="00C85C22" w:rsidP="00C85C22">
      <w:pPr>
        <w:pStyle w:val="NormalWeb"/>
        <w:spacing w:before="0" w:beforeAutospacing="0" w:after="1160" w:afterAutospacing="0" w:line="480" w:lineRule="auto"/>
        <w:ind w:left="720" w:right="58" w:hanging="720"/>
        <w:contextualSpacing/>
        <w:textAlignment w:val="baseline"/>
      </w:pPr>
      <w:r>
        <w:t>Irby, Beverly, et al., ed</w:t>
      </w:r>
      <w:r w:rsidR="00B30D1C">
        <w:t>itors</w:t>
      </w:r>
      <w:r>
        <w:t xml:space="preserve">. </w:t>
      </w:r>
      <w:r w:rsidRPr="00C85C22">
        <w:rPr>
          <w:i/>
        </w:rPr>
        <w:t>Women of Color in STEM: Navigating the Double Bind in Higher Education</w:t>
      </w:r>
      <w:r>
        <w:t>. Charlotte, NC: Information Age Publishing, 2021.</w:t>
      </w:r>
    </w:p>
    <w:p w14:paraId="0EBBC0BE" w14:textId="77777777" w:rsidR="003F626B" w:rsidRDefault="003F626B" w:rsidP="003F626B">
      <w:pPr>
        <w:pStyle w:val="NormalWeb"/>
        <w:spacing w:before="0" w:beforeAutospacing="0" w:after="1160" w:afterAutospacing="0" w:line="480" w:lineRule="auto"/>
        <w:ind w:left="720" w:right="58" w:hanging="720"/>
        <w:contextualSpacing/>
        <w:textAlignment w:val="baseline"/>
      </w:pPr>
      <w:r>
        <w:t xml:space="preserve">Kelly, Bridget Turner, and Sharon Fries-Britt. </w:t>
      </w:r>
      <w:r w:rsidRPr="00FD64BB">
        <w:rPr>
          <w:i/>
        </w:rPr>
        <w:t>Building Mentorship Networks to Support Black Women: A Guide to Succeeding</w:t>
      </w:r>
      <w:r w:rsidR="00B30D1C">
        <w:rPr>
          <w:i/>
        </w:rPr>
        <w:t xml:space="preserve"> in</w:t>
      </w:r>
      <w:r w:rsidRPr="00FD64BB">
        <w:rPr>
          <w:i/>
        </w:rPr>
        <w:t xml:space="preserve"> the Academy</w:t>
      </w:r>
      <w:r>
        <w:t>. New York: Routledge, 2022.</w:t>
      </w:r>
    </w:p>
    <w:p w14:paraId="53DE00BB" w14:textId="77777777" w:rsidR="0063767E" w:rsidRDefault="0063767E" w:rsidP="0063767E">
      <w:pPr>
        <w:pStyle w:val="NormalWeb"/>
        <w:spacing w:before="0" w:beforeAutospacing="0" w:after="1160" w:afterAutospacing="0" w:line="480" w:lineRule="auto"/>
        <w:ind w:left="720" w:right="58" w:hanging="720"/>
        <w:contextualSpacing/>
        <w:textAlignment w:val="baseline"/>
      </w:pPr>
      <w:r w:rsidRPr="00AA4353">
        <w:t>Lawrence</w:t>
      </w:r>
      <w:r>
        <w:t xml:space="preserve">, Matson, </w:t>
      </w:r>
      <w:r w:rsidRPr="00AA4353">
        <w:t>and Stephanie McKendry</w:t>
      </w:r>
      <w:r w:rsidR="00694D4D">
        <w:t>.</w:t>
      </w:r>
      <w:r w:rsidRPr="00AA4353">
        <w:t xml:space="preserve"> </w:t>
      </w:r>
      <w:r w:rsidRPr="00AA4353">
        <w:rPr>
          <w:i/>
        </w:rPr>
        <w:t>Supporting Transgender and Non-Binary Students and Staff in Further and Higher Education: Practical Advice for Colleges and Universities</w:t>
      </w:r>
      <w:r>
        <w:t xml:space="preserve">. </w:t>
      </w:r>
      <w:r w:rsidRPr="00AA4353">
        <w:t>Philadelphia: Jessica Kingsley Publishers, 2019</w:t>
      </w:r>
      <w:r>
        <w:t>.</w:t>
      </w:r>
      <w:r w:rsidRPr="00AA4353">
        <w:t xml:space="preserve"> </w:t>
      </w:r>
    </w:p>
    <w:p w14:paraId="06CED942" w14:textId="77777777" w:rsidR="00FF61C9" w:rsidRPr="00FF61C9" w:rsidRDefault="00FF61C9" w:rsidP="00FF61C9">
      <w:pPr>
        <w:pStyle w:val="NormalWeb"/>
        <w:spacing w:before="0" w:beforeAutospacing="0" w:after="1160" w:afterAutospacing="0" w:line="480" w:lineRule="auto"/>
        <w:ind w:left="720" w:right="58" w:hanging="720"/>
        <w:contextualSpacing/>
        <w:textAlignment w:val="baseline"/>
        <w:rPr>
          <w:rFonts w:ascii="Source Sans Pro" w:hAnsi="Source Sans Pro"/>
          <w:color w:val="3A3A3A"/>
          <w:sz w:val="23"/>
          <w:szCs w:val="23"/>
        </w:rPr>
      </w:pPr>
      <w:r>
        <w:t xml:space="preserve">Lui, Sin-Ning, et al. “Patching the ‘Leaky Pipeline:’ Interventions for Women of Color Faculty in STEM Academia.” </w:t>
      </w:r>
      <w:r w:rsidRPr="00FF61C9">
        <w:rPr>
          <w:i/>
        </w:rPr>
        <w:t xml:space="preserve">Archives of Scientific Psychology </w:t>
      </w:r>
      <w:r>
        <w:t>7, no. 1 (2019): 32-39.</w:t>
      </w:r>
    </w:p>
    <w:p w14:paraId="48716BDA" w14:textId="77777777" w:rsidR="005B7875" w:rsidRDefault="00D73B60" w:rsidP="005B7875">
      <w:pPr>
        <w:pStyle w:val="NormalWeb"/>
        <w:spacing w:before="0" w:beforeAutospacing="0" w:after="1160" w:afterAutospacing="0" w:line="480" w:lineRule="auto"/>
        <w:ind w:left="720" w:right="58" w:hanging="720"/>
        <w:contextualSpacing/>
        <w:textAlignment w:val="baseline"/>
        <w:rPr>
          <w:color w:val="000000" w:themeColor="text1"/>
        </w:rPr>
      </w:pPr>
      <w:proofErr w:type="spellStart"/>
      <w:r w:rsidRPr="00AA4353">
        <w:rPr>
          <w:color w:val="000000" w:themeColor="text1"/>
        </w:rPr>
        <w:t>Madyun</w:t>
      </w:r>
      <w:proofErr w:type="spellEnd"/>
      <w:r w:rsidRPr="00AA4353">
        <w:rPr>
          <w:color w:val="000000" w:themeColor="text1"/>
        </w:rPr>
        <w:t xml:space="preserve">, </w:t>
      </w:r>
      <w:r>
        <w:rPr>
          <w:color w:val="000000" w:themeColor="text1"/>
        </w:rPr>
        <w:t xml:space="preserve">Na’im, </w:t>
      </w:r>
      <w:r w:rsidRPr="00AA4353">
        <w:rPr>
          <w:color w:val="000000" w:themeColor="text1"/>
        </w:rPr>
        <w:t>et. al. “On the Importance of African American Faculty in Higher Education: Implications and Recommendations</w:t>
      </w:r>
      <w:r w:rsidR="00FD64BB">
        <w:rPr>
          <w:color w:val="000000" w:themeColor="text1"/>
        </w:rPr>
        <w:t>.</w:t>
      </w:r>
      <w:r w:rsidRPr="00AA4353">
        <w:rPr>
          <w:color w:val="000000" w:themeColor="text1"/>
        </w:rPr>
        <w:t xml:space="preserve">” </w:t>
      </w:r>
      <w:r w:rsidRPr="00AA4353">
        <w:rPr>
          <w:i/>
          <w:color w:val="000000" w:themeColor="text1"/>
        </w:rPr>
        <w:t>Educational Foundation</w:t>
      </w:r>
      <w:r w:rsidRPr="00AA4353">
        <w:rPr>
          <w:color w:val="000000" w:themeColor="text1"/>
        </w:rPr>
        <w:t xml:space="preserve"> 27, no. 3/4</w:t>
      </w:r>
      <w:r w:rsidR="00FD64BB">
        <w:rPr>
          <w:color w:val="000000" w:themeColor="text1"/>
        </w:rPr>
        <w:t xml:space="preserve"> (</w:t>
      </w:r>
      <w:r w:rsidRPr="00AA4353">
        <w:rPr>
          <w:color w:val="000000" w:themeColor="text1"/>
        </w:rPr>
        <w:t>Summer-Fall 2013): 65-84</w:t>
      </w:r>
      <w:r w:rsidR="005B7875">
        <w:rPr>
          <w:color w:val="000000" w:themeColor="text1"/>
        </w:rPr>
        <w:t>.</w:t>
      </w:r>
    </w:p>
    <w:p w14:paraId="424370D9" w14:textId="77777777" w:rsidR="00AC2B92" w:rsidRDefault="00AC2B92" w:rsidP="00AC2B92">
      <w:pPr>
        <w:pStyle w:val="NormalWeb"/>
        <w:spacing w:before="0" w:beforeAutospacing="0" w:after="1160" w:afterAutospacing="0" w:line="480" w:lineRule="auto"/>
        <w:ind w:left="720" w:right="58" w:hanging="720"/>
        <w:contextualSpacing/>
        <w:textAlignment w:val="baseline"/>
        <w:rPr>
          <w:color w:val="000000" w:themeColor="text1"/>
        </w:rPr>
      </w:pPr>
      <w:r>
        <w:rPr>
          <w:color w:val="000000" w:themeColor="text1"/>
        </w:rPr>
        <w:t xml:space="preserve">Marlon, James, et al. “The Equity Paradox Typology: An Application of Critical Race Methodology to Redress Racial Harm Against Faculty of Color.” </w:t>
      </w:r>
      <w:r w:rsidRPr="00AC2B92">
        <w:rPr>
          <w:i/>
          <w:color w:val="000000" w:themeColor="text1"/>
        </w:rPr>
        <w:t>Qualitative Inquiry</w:t>
      </w:r>
      <w:r>
        <w:rPr>
          <w:color w:val="000000" w:themeColor="text1"/>
        </w:rPr>
        <w:t xml:space="preserve"> 27, no. 10 (2021): 1221-1232.</w:t>
      </w:r>
    </w:p>
    <w:p w14:paraId="304D08D4" w14:textId="77777777" w:rsidR="00FC7B76" w:rsidRDefault="00FC7B76" w:rsidP="00FC7B76">
      <w:pPr>
        <w:pStyle w:val="NormalWeb"/>
        <w:spacing w:before="0" w:beforeAutospacing="0" w:after="1160" w:afterAutospacing="0" w:line="480" w:lineRule="auto"/>
        <w:ind w:left="720" w:right="58" w:hanging="720"/>
        <w:contextualSpacing/>
        <w:textAlignment w:val="baseline"/>
        <w:rPr>
          <w:color w:val="000000" w:themeColor="text1"/>
        </w:rPr>
      </w:pPr>
      <w:proofErr w:type="spellStart"/>
      <w:r>
        <w:rPr>
          <w:color w:val="000000" w:themeColor="text1"/>
        </w:rPr>
        <w:t>Martiz</w:t>
      </w:r>
      <w:proofErr w:type="spellEnd"/>
      <w:r>
        <w:rPr>
          <w:color w:val="000000" w:themeColor="text1"/>
        </w:rPr>
        <w:t>, J.E.</w:t>
      </w:r>
      <w:r w:rsidR="00694D4D">
        <w:rPr>
          <w:color w:val="000000" w:themeColor="text1"/>
        </w:rPr>
        <w:t xml:space="preserve">, </w:t>
      </w:r>
      <w:r>
        <w:rPr>
          <w:color w:val="000000" w:themeColor="text1"/>
        </w:rPr>
        <w:t xml:space="preserve">and P. Prinsloo. “Narrating the (Dis)comfort and Multiplicities of Becoming Faculty.” </w:t>
      </w:r>
      <w:r w:rsidRPr="00FC7B76">
        <w:rPr>
          <w:i/>
          <w:color w:val="000000" w:themeColor="text1"/>
        </w:rPr>
        <w:t>Gender and Education</w:t>
      </w:r>
      <w:r>
        <w:rPr>
          <w:color w:val="000000" w:themeColor="text1"/>
        </w:rPr>
        <w:t xml:space="preserve"> 33 no. 6 (2021): 692-706.</w:t>
      </w:r>
    </w:p>
    <w:p w14:paraId="1658783F" w14:textId="77777777" w:rsidR="005B7875" w:rsidRPr="00FC7B76" w:rsidRDefault="002D4529" w:rsidP="00FC7B76">
      <w:pPr>
        <w:pStyle w:val="NormalWeb"/>
        <w:spacing w:before="0" w:beforeAutospacing="0" w:after="1160" w:afterAutospacing="0" w:line="480" w:lineRule="auto"/>
        <w:ind w:left="720" w:right="58" w:hanging="720"/>
        <w:contextualSpacing/>
        <w:textAlignment w:val="baseline"/>
        <w:rPr>
          <w:color w:val="000000" w:themeColor="text1"/>
        </w:rPr>
      </w:pPr>
      <w:r w:rsidRPr="00AA4353">
        <w:t xml:space="preserve">Martinez, </w:t>
      </w:r>
      <w:r>
        <w:t xml:space="preserve">Melissa, </w:t>
      </w:r>
      <w:r w:rsidRPr="00AA4353">
        <w:t xml:space="preserve">Aurora Chang, and </w:t>
      </w:r>
      <w:proofErr w:type="spellStart"/>
      <w:r w:rsidRPr="00AA4353">
        <w:t>Anjalé</w:t>
      </w:r>
      <w:proofErr w:type="spellEnd"/>
      <w:r w:rsidRPr="00AA4353">
        <w:t xml:space="preserve"> Welton</w:t>
      </w:r>
      <w:r w:rsidR="00FD64BB">
        <w:t>.</w:t>
      </w:r>
      <w:r w:rsidRPr="00AA4353">
        <w:t xml:space="preserve"> “Assistant Professors of Color Confront the Inequitable Terrain of Academia: A Community Cultural Wealth Perspective</w:t>
      </w:r>
      <w:r w:rsidR="00FD64BB">
        <w:t>.”</w:t>
      </w:r>
      <w:r w:rsidRPr="00AA4353">
        <w:t xml:space="preserve"> </w:t>
      </w:r>
      <w:r w:rsidRPr="00AA4353">
        <w:rPr>
          <w:i/>
        </w:rPr>
        <w:t xml:space="preserve">Race, Ethnicity, and Education </w:t>
      </w:r>
      <w:r w:rsidRPr="00AA4353">
        <w:t>20, no. 5 (September 2017): 696-710</w:t>
      </w:r>
      <w:r w:rsidR="00FD64BB">
        <w:t>.</w:t>
      </w:r>
    </w:p>
    <w:p w14:paraId="5B09CA73" w14:textId="77777777" w:rsidR="00FC7B76" w:rsidRDefault="00FC7B76" w:rsidP="001B3D04">
      <w:pPr>
        <w:pStyle w:val="NormalWeb"/>
        <w:spacing w:before="0" w:beforeAutospacing="0" w:after="1160" w:afterAutospacing="0" w:line="480" w:lineRule="auto"/>
        <w:ind w:left="720" w:right="58" w:hanging="720"/>
        <w:contextualSpacing/>
        <w:textAlignment w:val="baseline"/>
        <w:rPr>
          <w:rStyle w:val="titleauthoretc"/>
        </w:rPr>
      </w:pPr>
      <w:proofErr w:type="spellStart"/>
      <w:r>
        <w:rPr>
          <w:rStyle w:val="titleauthoretc"/>
        </w:rPr>
        <w:t>Mattheis</w:t>
      </w:r>
      <w:proofErr w:type="spellEnd"/>
      <w:r>
        <w:rPr>
          <w:rStyle w:val="titleauthoretc"/>
        </w:rPr>
        <w:t xml:space="preserve">, Allison, et al. “A Model of Queer STEM Identity in the Workplace.” </w:t>
      </w:r>
      <w:r w:rsidRPr="00FC7B76">
        <w:rPr>
          <w:rStyle w:val="titleauthoretc"/>
          <w:i/>
        </w:rPr>
        <w:t>Journal of Homosexuality</w:t>
      </w:r>
      <w:r>
        <w:rPr>
          <w:rStyle w:val="titleauthoretc"/>
        </w:rPr>
        <w:t xml:space="preserve"> 67, no. 67 (2020): 1839-1863.</w:t>
      </w:r>
    </w:p>
    <w:p w14:paraId="21A87525" w14:textId="77777777" w:rsidR="001B3D04" w:rsidRDefault="002D4529" w:rsidP="001B3D04">
      <w:pPr>
        <w:pStyle w:val="NormalWeb"/>
        <w:spacing w:before="0" w:beforeAutospacing="0" w:after="1160" w:afterAutospacing="0" w:line="480" w:lineRule="auto"/>
        <w:ind w:left="720" w:right="58" w:hanging="720"/>
        <w:contextualSpacing/>
        <w:textAlignment w:val="baseline"/>
      </w:pPr>
      <w:r w:rsidRPr="00AA4353">
        <w:rPr>
          <w:rStyle w:val="titleauthoretc"/>
        </w:rPr>
        <w:t>Means</w:t>
      </w:r>
      <w:r>
        <w:rPr>
          <w:rStyle w:val="titleauthoretc"/>
        </w:rPr>
        <w:t xml:space="preserve">, </w:t>
      </w:r>
      <w:proofErr w:type="spellStart"/>
      <w:r>
        <w:rPr>
          <w:rStyle w:val="titleauthoretc"/>
        </w:rPr>
        <w:t>Darris</w:t>
      </w:r>
      <w:proofErr w:type="spellEnd"/>
      <w:r>
        <w:rPr>
          <w:rStyle w:val="titleauthoretc"/>
        </w:rPr>
        <w:t xml:space="preserve">, </w:t>
      </w:r>
      <w:r w:rsidRPr="00AA4353">
        <w:rPr>
          <w:rStyle w:val="titleauthoretc"/>
        </w:rPr>
        <w:t xml:space="preserve"> et. al. “</w:t>
      </w:r>
      <w:r w:rsidRPr="00AA4353">
        <w:t>Resilient Scholars: Reflections from Black Gay Men on the Doctoral Journey</w:t>
      </w:r>
      <w:r w:rsidR="00FD64BB">
        <w:t>.”</w:t>
      </w:r>
      <w:r w:rsidRPr="00AA4353">
        <w:t xml:space="preserve"> </w:t>
      </w:r>
      <w:r w:rsidRPr="00AA4353">
        <w:rPr>
          <w:i/>
        </w:rPr>
        <w:t>Journal of Student Affairs Research and Practice</w:t>
      </w:r>
      <w:r w:rsidRPr="00AA4353">
        <w:t xml:space="preserve"> 54, no. 1 (2017): 109-120</w:t>
      </w:r>
      <w:r w:rsidR="001B3D04">
        <w:t>.</w:t>
      </w:r>
    </w:p>
    <w:p w14:paraId="56A2DE56" w14:textId="77777777" w:rsidR="009E4ABD" w:rsidRDefault="009E4ABD" w:rsidP="009E4ABD">
      <w:pPr>
        <w:pStyle w:val="NormalWeb"/>
        <w:spacing w:before="0" w:beforeAutospacing="0" w:after="1160" w:afterAutospacing="0" w:line="480" w:lineRule="auto"/>
        <w:ind w:left="720" w:right="58" w:hanging="720"/>
        <w:contextualSpacing/>
        <w:textAlignment w:val="baseline"/>
      </w:pPr>
      <w:r>
        <w:t>Mosley, Pauline, and S. Keith Hargrove, ed</w:t>
      </w:r>
      <w:r w:rsidR="00694D4D">
        <w:t>itors</w:t>
      </w:r>
      <w:r>
        <w:t xml:space="preserve">. </w:t>
      </w:r>
      <w:r w:rsidRPr="009E4ABD">
        <w:rPr>
          <w:i/>
        </w:rPr>
        <w:t>Navigating Academia: A Guide for Women and Minority STEM Faculty</w:t>
      </w:r>
      <w:r>
        <w:t>. Waltham, MA: Elsevier, 2014.</w:t>
      </w:r>
    </w:p>
    <w:p w14:paraId="41387789" w14:textId="77777777" w:rsidR="00AC2B92" w:rsidRPr="00AC2B92" w:rsidRDefault="00AC2B92" w:rsidP="00AC2B92">
      <w:pPr>
        <w:pStyle w:val="NormalWeb"/>
        <w:spacing w:before="0" w:beforeAutospacing="0" w:after="1160" w:afterAutospacing="0" w:line="480" w:lineRule="auto"/>
        <w:ind w:left="720" w:right="58" w:hanging="720"/>
        <w:contextualSpacing/>
        <w:textAlignment w:val="baseline"/>
        <w:rPr>
          <w:rFonts w:ascii="Source Sans Pro" w:hAnsi="Source Sans Pro"/>
          <w:color w:val="3A3A3A"/>
          <w:sz w:val="23"/>
          <w:szCs w:val="23"/>
        </w:rPr>
      </w:pPr>
      <w:r>
        <w:t xml:space="preserve">Overstreet, </w:t>
      </w:r>
      <w:proofErr w:type="spellStart"/>
      <w:r>
        <w:t>Mikkaka</w:t>
      </w:r>
      <w:proofErr w:type="spellEnd"/>
      <w:r>
        <w:t xml:space="preserve">, et al. “Facing the Storm: Our First Annual Faculty of Color Writing Retreat as a Microcosm for Being a Black Woman in the Academy.” </w:t>
      </w:r>
      <w:r w:rsidRPr="00AC2B92">
        <w:rPr>
          <w:i/>
        </w:rPr>
        <w:t>Journal of Contemporary Ethnography</w:t>
      </w:r>
      <w:r>
        <w:t xml:space="preserve"> 50, no. 6 (2021): 862-885.</w:t>
      </w:r>
    </w:p>
    <w:p w14:paraId="2E4EAAFF" w14:textId="77777777" w:rsidR="003645B2" w:rsidRPr="003645B2" w:rsidRDefault="003645B2" w:rsidP="003645B2">
      <w:pPr>
        <w:pStyle w:val="NormalWeb"/>
        <w:spacing w:before="0" w:beforeAutospacing="0" w:after="1160" w:afterAutospacing="0" w:line="480" w:lineRule="auto"/>
        <w:ind w:left="720" w:right="58" w:hanging="720"/>
        <w:contextualSpacing/>
        <w:textAlignment w:val="baseline"/>
      </w:pPr>
      <w:r>
        <w:t xml:space="preserve">Pagan, Maria Susana. “Finding an Academic Home, But Still Searching for Our Place: A Call for Mentoring from the Voices of Latina Junior Faculty.” </w:t>
      </w:r>
      <w:r w:rsidRPr="003645B2">
        <w:rPr>
          <w:i/>
        </w:rPr>
        <w:t>Policy Futures in Education</w:t>
      </w:r>
      <w:r>
        <w:t xml:space="preserve"> 20, no. 7 (2022): 812-827.</w:t>
      </w:r>
    </w:p>
    <w:p w14:paraId="1B02C584" w14:textId="77777777" w:rsidR="001B3D04" w:rsidRDefault="001B3D04" w:rsidP="001B3D04">
      <w:pPr>
        <w:pStyle w:val="NormalWeb"/>
        <w:spacing w:before="0" w:beforeAutospacing="0" w:after="1160" w:afterAutospacing="0" w:line="480" w:lineRule="auto"/>
        <w:ind w:left="720" w:right="58" w:hanging="720"/>
        <w:contextualSpacing/>
        <w:textAlignment w:val="baseline"/>
      </w:pPr>
      <w:r w:rsidRPr="00AA4353">
        <w:t xml:space="preserve">Park, </w:t>
      </w:r>
      <w:r>
        <w:t xml:space="preserve">Pauline. </w:t>
      </w:r>
      <w:r w:rsidRPr="00AA4353">
        <w:t>“</w:t>
      </w:r>
      <w:proofErr w:type="spellStart"/>
      <w:r w:rsidRPr="00AA4353">
        <w:t>Transgendering</w:t>
      </w:r>
      <w:proofErr w:type="spellEnd"/>
      <w:r w:rsidRPr="00AA4353">
        <w:t xml:space="preserve"> the Academy: Ensuring Transgender Inclusion in Higher Education,” in </w:t>
      </w:r>
      <w:r w:rsidRPr="00AA4353">
        <w:rPr>
          <w:i/>
        </w:rPr>
        <w:t xml:space="preserve">Trans Studies: The Challenge to Hetero/Homo </w:t>
      </w:r>
      <w:proofErr w:type="spellStart"/>
      <w:r w:rsidRPr="00AA4353">
        <w:rPr>
          <w:i/>
        </w:rPr>
        <w:t>Normativities</w:t>
      </w:r>
      <w:proofErr w:type="spellEnd"/>
      <w:r w:rsidR="002C65B4">
        <w:t>. Edited by</w:t>
      </w:r>
      <w:r w:rsidRPr="00AA4353">
        <w:t xml:space="preserve"> Yolanda Martínez-San Miguel and Sarah Tobias</w:t>
      </w:r>
      <w:r>
        <w:t xml:space="preserve">. </w:t>
      </w:r>
      <w:r w:rsidRPr="00AA4353">
        <w:t>New Brunswick, NJ: Rutgers University Press, 2016</w:t>
      </w:r>
      <w:r>
        <w:t>.</w:t>
      </w:r>
      <w:r w:rsidRPr="00AA4353">
        <w:t xml:space="preserve"> </w:t>
      </w:r>
    </w:p>
    <w:p w14:paraId="54601A5D" w14:textId="77777777" w:rsidR="00703B78" w:rsidRDefault="00703B78" w:rsidP="00703B78">
      <w:pPr>
        <w:pStyle w:val="NormalWeb"/>
        <w:spacing w:before="0" w:beforeAutospacing="0" w:after="1160" w:afterAutospacing="0" w:line="480" w:lineRule="auto"/>
        <w:ind w:left="720" w:right="58" w:hanging="720"/>
        <w:contextualSpacing/>
        <w:textAlignment w:val="baseline"/>
      </w:pPr>
      <w:r>
        <w:t xml:space="preserve">Perez, Patricia. </w:t>
      </w:r>
      <w:r w:rsidRPr="00703B78">
        <w:rPr>
          <w:i/>
        </w:rPr>
        <w:t>The Tenure-Track Process for Chicana and Latina Faculty: Experiences of Resisting and Persisting in the Academy</w:t>
      </w:r>
      <w:r>
        <w:t>. New York: Rutledge, 2019.</w:t>
      </w:r>
    </w:p>
    <w:p w14:paraId="05E05195" w14:textId="77777777" w:rsidR="00F70C2F" w:rsidRDefault="00F70C2F" w:rsidP="00F70C2F">
      <w:pPr>
        <w:pStyle w:val="NormalWeb"/>
        <w:spacing w:before="0" w:beforeAutospacing="0" w:after="1160" w:afterAutospacing="0" w:line="480" w:lineRule="auto"/>
        <w:ind w:left="720" w:right="58" w:hanging="720"/>
        <w:contextualSpacing/>
        <w:textAlignment w:val="baseline"/>
      </w:pPr>
      <w:proofErr w:type="spellStart"/>
      <w:r>
        <w:t>Peiser</w:t>
      </w:r>
      <w:proofErr w:type="spellEnd"/>
      <w:r>
        <w:t xml:space="preserve">, Megan. “We Have Always Been Here: Indigenous Scholars in/and Eighteenth-Century Studies.” </w:t>
      </w:r>
      <w:r w:rsidRPr="00F70C2F">
        <w:rPr>
          <w:i/>
        </w:rPr>
        <w:t>Eighteenth-Century Fiction</w:t>
      </w:r>
      <w:r>
        <w:t xml:space="preserve"> 33, no. 2 (2021): 181-188.</w:t>
      </w:r>
    </w:p>
    <w:p w14:paraId="09A674E8" w14:textId="77777777" w:rsidR="009E4ABD" w:rsidRPr="00F70C2F" w:rsidRDefault="009E4ABD" w:rsidP="00F70C2F">
      <w:pPr>
        <w:pStyle w:val="NormalWeb"/>
        <w:spacing w:before="0" w:beforeAutospacing="0" w:after="1160" w:afterAutospacing="0" w:line="480" w:lineRule="auto"/>
        <w:ind w:left="720" w:right="58" w:hanging="720"/>
        <w:contextualSpacing/>
        <w:textAlignment w:val="baseline"/>
        <w:rPr>
          <w:rFonts w:ascii="Arial" w:hAnsi="Arial" w:cs="Arial"/>
          <w:color w:val="0F1111"/>
          <w:sz w:val="21"/>
          <w:szCs w:val="21"/>
        </w:rPr>
      </w:pPr>
      <w:r>
        <w:t xml:space="preserve">Rodríguez, Clelia. </w:t>
      </w:r>
      <w:r w:rsidRPr="009E4ABD">
        <w:rPr>
          <w:i/>
        </w:rPr>
        <w:t>Decolonizing Academia: Poverty, Oppression, and Pain</w:t>
      </w:r>
      <w:r>
        <w:t>. Black Point, Nova Scotia: Fern Wood, 2018.</w:t>
      </w:r>
    </w:p>
    <w:p w14:paraId="51DFAF76" w14:textId="77777777" w:rsidR="003F77AE" w:rsidRDefault="00F72AB5" w:rsidP="003F77AE">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Saldana, Lilliana Patricia</w:t>
      </w:r>
      <w:r>
        <w:rPr>
          <w:color w:val="000000" w:themeColor="text1"/>
        </w:rPr>
        <w:t>,</w:t>
      </w:r>
      <w:r w:rsidRPr="00AA4353">
        <w:rPr>
          <w:color w:val="000000" w:themeColor="text1"/>
        </w:rPr>
        <w:t xml:space="preserve"> </w:t>
      </w:r>
      <w:r>
        <w:rPr>
          <w:color w:val="000000" w:themeColor="text1"/>
        </w:rPr>
        <w:t xml:space="preserve"> and </w:t>
      </w:r>
      <w:proofErr w:type="spellStart"/>
      <w:r w:rsidRPr="00AA4353">
        <w:rPr>
          <w:color w:val="000000" w:themeColor="text1"/>
        </w:rPr>
        <w:t>Felicisa</w:t>
      </w:r>
      <w:proofErr w:type="spellEnd"/>
      <w:r w:rsidRPr="00AA4353">
        <w:rPr>
          <w:color w:val="000000" w:themeColor="text1"/>
        </w:rPr>
        <w:t xml:space="preserve"> Castro-Villarreal, and Erica Sosa</w:t>
      </w:r>
      <w:r>
        <w:rPr>
          <w:color w:val="000000" w:themeColor="text1"/>
        </w:rPr>
        <w:t xml:space="preserve">. </w:t>
      </w:r>
      <w:r w:rsidRPr="00AA4353">
        <w:rPr>
          <w:color w:val="000000" w:themeColor="text1"/>
        </w:rPr>
        <w:t>“‘Testimonios’ of Latina Junior Faculty: Bridging Academia, Family, and Community Lives in the Academy</w:t>
      </w:r>
      <w:r>
        <w:rPr>
          <w:color w:val="000000" w:themeColor="text1"/>
        </w:rPr>
        <w:t>.</w:t>
      </w:r>
      <w:r w:rsidRPr="00AA4353">
        <w:rPr>
          <w:color w:val="000000" w:themeColor="text1"/>
        </w:rPr>
        <w:t xml:space="preserve">” </w:t>
      </w:r>
      <w:r w:rsidRPr="00AA4353">
        <w:rPr>
          <w:i/>
          <w:color w:val="000000" w:themeColor="text1"/>
        </w:rPr>
        <w:t xml:space="preserve">Educational Foundations </w:t>
      </w:r>
      <w:r w:rsidRPr="00AA4353">
        <w:rPr>
          <w:color w:val="000000" w:themeColor="text1"/>
        </w:rPr>
        <w:t>27, no. 102 (Winter-Spring 2013</w:t>
      </w:r>
      <w:r>
        <w:rPr>
          <w:color w:val="000000" w:themeColor="text1"/>
        </w:rPr>
        <w:t>):</w:t>
      </w:r>
      <w:r w:rsidRPr="00AA4353">
        <w:rPr>
          <w:color w:val="000000" w:themeColor="text1"/>
        </w:rPr>
        <w:t xml:space="preserve"> 31-84</w:t>
      </w:r>
      <w:r w:rsidR="003F77AE">
        <w:rPr>
          <w:color w:val="000000" w:themeColor="text1"/>
        </w:rPr>
        <w:t>.</w:t>
      </w:r>
    </w:p>
    <w:p w14:paraId="0D5B3124" w14:textId="77777777" w:rsidR="00F70C2F" w:rsidRDefault="00F70C2F" w:rsidP="00F70C2F">
      <w:pPr>
        <w:pStyle w:val="NormalWeb"/>
        <w:spacing w:before="0" w:beforeAutospacing="0" w:after="1160" w:afterAutospacing="0" w:line="480" w:lineRule="auto"/>
        <w:ind w:left="720" w:right="58" w:hanging="720"/>
        <w:contextualSpacing/>
        <w:textAlignment w:val="baseline"/>
        <w:rPr>
          <w:color w:val="000000" w:themeColor="text1"/>
        </w:rPr>
      </w:pPr>
      <w:proofErr w:type="spellStart"/>
      <w:r>
        <w:rPr>
          <w:color w:val="000000" w:themeColor="text1"/>
        </w:rPr>
        <w:t>Shotton</w:t>
      </w:r>
      <w:proofErr w:type="spellEnd"/>
      <w:r>
        <w:rPr>
          <w:color w:val="000000" w:themeColor="text1"/>
        </w:rPr>
        <w:t xml:space="preserve">, Heather. “Indigenous Women and Indigenous Scholar Community Building.” </w:t>
      </w:r>
      <w:proofErr w:type="spellStart"/>
      <w:r w:rsidRPr="00F70C2F">
        <w:rPr>
          <w:i/>
          <w:color w:val="000000" w:themeColor="text1"/>
        </w:rPr>
        <w:t>Wicazo</w:t>
      </w:r>
      <w:proofErr w:type="spellEnd"/>
      <w:r w:rsidRPr="00F70C2F">
        <w:rPr>
          <w:i/>
          <w:color w:val="000000" w:themeColor="text1"/>
        </w:rPr>
        <w:t xml:space="preserve"> Sa Review</w:t>
      </w:r>
      <w:r>
        <w:rPr>
          <w:color w:val="000000" w:themeColor="text1"/>
        </w:rPr>
        <w:t xml:space="preserve"> 33 no. 2 (2018): 76-92.</w:t>
      </w:r>
    </w:p>
    <w:p w14:paraId="7E78DB6F" w14:textId="77777777" w:rsidR="00F70C2F" w:rsidRDefault="00F70C2F" w:rsidP="00F70C2F">
      <w:pPr>
        <w:pStyle w:val="NormalWeb"/>
        <w:spacing w:before="0" w:beforeAutospacing="0" w:after="1160" w:afterAutospacing="0" w:line="480" w:lineRule="auto"/>
        <w:ind w:left="720" w:right="58" w:hanging="720"/>
        <w:contextualSpacing/>
        <w:textAlignment w:val="baseline"/>
        <w:rPr>
          <w:color w:val="000000" w:themeColor="text1"/>
        </w:rPr>
      </w:pPr>
      <w:r>
        <w:rPr>
          <w:color w:val="000000" w:themeColor="text1"/>
        </w:rPr>
        <w:t xml:space="preserve">Shotten, Heather, et al. “Living Our Research Through Indigenous Scholar Sisterhood Practices.” </w:t>
      </w:r>
      <w:r w:rsidRPr="00F70C2F">
        <w:rPr>
          <w:i/>
          <w:color w:val="000000" w:themeColor="text1"/>
        </w:rPr>
        <w:t>Qualitative Inquiry</w:t>
      </w:r>
      <w:r>
        <w:rPr>
          <w:color w:val="000000" w:themeColor="text1"/>
        </w:rPr>
        <w:t xml:space="preserve"> 24, no. 9 (2018): 636-645.</w:t>
      </w:r>
    </w:p>
    <w:p w14:paraId="7D873BB7" w14:textId="77777777" w:rsidR="003F77AE" w:rsidRDefault="003F77AE" w:rsidP="003F77AE">
      <w:pPr>
        <w:pStyle w:val="NormalWeb"/>
        <w:spacing w:before="0" w:beforeAutospacing="0" w:after="1160" w:afterAutospacing="0" w:line="480" w:lineRule="auto"/>
        <w:ind w:left="720" w:right="58" w:hanging="720"/>
        <w:contextualSpacing/>
        <w:textAlignment w:val="baseline"/>
        <w:rPr>
          <w:rStyle w:val="Hyperlink"/>
          <w:color w:val="000000" w:themeColor="text1"/>
          <w:u w:val="none"/>
        </w:rPr>
      </w:pPr>
      <w:r w:rsidRPr="00AA4353">
        <w:t xml:space="preserve">Slaughter, </w:t>
      </w:r>
      <w:r>
        <w:t xml:space="preserve">John Brooks, </w:t>
      </w:r>
      <w:r w:rsidRPr="00AA4353">
        <w:t>Yu Tao, and Willie Pearson, Jr., ed</w:t>
      </w:r>
      <w:r w:rsidR="00694D4D">
        <w:t>itors.</w:t>
      </w:r>
      <w:r w:rsidRPr="00AA4353">
        <w:t xml:space="preserve"> </w:t>
      </w:r>
      <w:r w:rsidRPr="00AA4353">
        <w:rPr>
          <w:i/>
        </w:rPr>
        <w:t>Changing the Face of Engineering: The African American Experience</w:t>
      </w:r>
      <w:r w:rsidRPr="003F77AE">
        <w:t>. B</w:t>
      </w:r>
      <w:r w:rsidRPr="00AA4353">
        <w:t>altimore: Johns Hopkins University Press, 2015</w:t>
      </w:r>
      <w:r>
        <w:t>.</w:t>
      </w:r>
    </w:p>
    <w:p w14:paraId="480AC834" w14:textId="77777777" w:rsidR="00674B1A" w:rsidRDefault="009D1601" w:rsidP="00674B1A">
      <w:pPr>
        <w:pStyle w:val="NormalWeb"/>
        <w:spacing w:before="0" w:beforeAutospacing="0" w:after="1160" w:afterAutospacing="0" w:line="480" w:lineRule="auto"/>
        <w:ind w:left="720" w:right="58" w:hanging="720"/>
        <w:contextualSpacing/>
        <w:textAlignment w:val="baseline"/>
        <w:rPr>
          <w:rStyle w:val="Hyperlink"/>
          <w:color w:val="000000" w:themeColor="text1"/>
          <w:u w:val="none"/>
        </w:rPr>
      </w:pPr>
      <w:r w:rsidRPr="002D4529">
        <w:rPr>
          <w:rStyle w:val="Hyperlink"/>
          <w:color w:val="000000" w:themeColor="text1"/>
          <w:u w:val="none"/>
        </w:rPr>
        <w:t xml:space="preserve">St. John, </w:t>
      </w:r>
      <w:r>
        <w:rPr>
          <w:rStyle w:val="Hyperlink"/>
          <w:color w:val="000000" w:themeColor="text1"/>
          <w:u w:val="none"/>
        </w:rPr>
        <w:t xml:space="preserve">Kristen, </w:t>
      </w:r>
      <w:r w:rsidRPr="002D4529">
        <w:rPr>
          <w:rStyle w:val="Hyperlink"/>
          <w:color w:val="000000" w:themeColor="text1"/>
          <w:u w:val="none"/>
        </w:rPr>
        <w:t xml:space="preserve">Eric Riggs, and Dave </w:t>
      </w:r>
      <w:proofErr w:type="spellStart"/>
      <w:r w:rsidRPr="002D4529">
        <w:rPr>
          <w:rStyle w:val="Hyperlink"/>
          <w:color w:val="000000" w:themeColor="text1"/>
          <w:u w:val="none"/>
        </w:rPr>
        <w:t>Mogk</w:t>
      </w:r>
      <w:proofErr w:type="spellEnd"/>
      <w:r>
        <w:rPr>
          <w:rStyle w:val="Hyperlink"/>
          <w:color w:val="000000" w:themeColor="text1"/>
          <w:u w:val="none"/>
        </w:rPr>
        <w:t>.</w:t>
      </w:r>
      <w:r w:rsidRPr="002D4529">
        <w:rPr>
          <w:rStyle w:val="Hyperlink"/>
          <w:color w:val="000000" w:themeColor="text1"/>
          <w:u w:val="none"/>
        </w:rPr>
        <w:t xml:space="preserve"> “Sexual Harassment in the Sciences: A Call to Geoscience Faculty and Researchers to Respond</w:t>
      </w:r>
      <w:r w:rsidR="00DA4AF0">
        <w:rPr>
          <w:rStyle w:val="Hyperlink"/>
          <w:color w:val="000000" w:themeColor="text1"/>
          <w:u w:val="none"/>
        </w:rPr>
        <w:t>.</w:t>
      </w:r>
      <w:r w:rsidRPr="002D4529">
        <w:rPr>
          <w:rStyle w:val="Hyperlink"/>
          <w:color w:val="000000" w:themeColor="text1"/>
          <w:u w:val="none"/>
        </w:rPr>
        <w:t xml:space="preserve">” </w:t>
      </w:r>
      <w:r w:rsidRPr="002D4529">
        <w:rPr>
          <w:rStyle w:val="Hyperlink"/>
          <w:i/>
          <w:color w:val="000000" w:themeColor="text1"/>
          <w:u w:val="none"/>
        </w:rPr>
        <w:t>Journal of Geoscience Education</w:t>
      </w:r>
      <w:r w:rsidRPr="002D4529">
        <w:rPr>
          <w:rStyle w:val="Hyperlink"/>
          <w:color w:val="000000" w:themeColor="text1"/>
          <w:u w:val="none"/>
        </w:rPr>
        <w:t xml:space="preserve"> 64, no. 4 (November 2016): 255-257</w:t>
      </w:r>
      <w:r w:rsidR="00674B1A">
        <w:rPr>
          <w:rStyle w:val="Hyperlink"/>
          <w:color w:val="000000" w:themeColor="text1"/>
          <w:u w:val="none"/>
        </w:rPr>
        <w:t>.</w:t>
      </w:r>
    </w:p>
    <w:p w14:paraId="60AF3BF2" w14:textId="77777777" w:rsidR="009E4ABD" w:rsidRDefault="009E4ABD" w:rsidP="009E4ABD">
      <w:pPr>
        <w:pStyle w:val="NormalWeb"/>
        <w:spacing w:before="0" w:beforeAutospacing="0" w:after="1160" w:afterAutospacing="0" w:line="480" w:lineRule="auto"/>
        <w:ind w:left="720" w:right="58" w:hanging="720"/>
        <w:contextualSpacing/>
        <w:textAlignment w:val="baseline"/>
        <w:rPr>
          <w:rStyle w:val="Hyperlink"/>
          <w:color w:val="000000" w:themeColor="text1"/>
          <w:u w:val="none"/>
        </w:rPr>
      </w:pPr>
      <w:r>
        <w:rPr>
          <w:rStyle w:val="Hyperlink"/>
          <w:color w:val="000000" w:themeColor="text1"/>
          <w:u w:val="none"/>
        </w:rPr>
        <w:t>Thomas, Ursula, ed</w:t>
      </w:r>
      <w:r w:rsidR="00DA4AF0">
        <w:rPr>
          <w:rStyle w:val="Hyperlink"/>
          <w:color w:val="000000" w:themeColor="text1"/>
          <w:u w:val="none"/>
        </w:rPr>
        <w:t>itor.</w:t>
      </w:r>
      <w:r>
        <w:rPr>
          <w:rStyle w:val="Hyperlink"/>
          <w:color w:val="000000" w:themeColor="text1"/>
          <w:u w:val="none"/>
        </w:rPr>
        <w:t xml:space="preserve"> </w:t>
      </w:r>
      <w:r w:rsidRPr="009E4ABD">
        <w:rPr>
          <w:rStyle w:val="Hyperlink"/>
          <w:i/>
          <w:color w:val="000000" w:themeColor="text1"/>
          <w:u w:val="none"/>
        </w:rPr>
        <w:t>Navigating Micro-Aggressions Toward Women in Higher Education</w:t>
      </w:r>
      <w:r>
        <w:rPr>
          <w:rStyle w:val="Hyperlink"/>
          <w:color w:val="000000" w:themeColor="text1"/>
          <w:u w:val="none"/>
        </w:rPr>
        <w:t xml:space="preserve">. Hershey, PA: IGI </w:t>
      </w:r>
      <w:proofErr w:type="spellStart"/>
      <w:r>
        <w:rPr>
          <w:rStyle w:val="Hyperlink"/>
          <w:color w:val="000000" w:themeColor="text1"/>
          <w:u w:val="none"/>
        </w:rPr>
        <w:t>Globa</w:t>
      </w:r>
      <w:proofErr w:type="spellEnd"/>
      <w:r>
        <w:rPr>
          <w:rStyle w:val="Hyperlink"/>
          <w:color w:val="000000" w:themeColor="text1"/>
          <w:u w:val="none"/>
        </w:rPr>
        <w:t>, 2018.</w:t>
      </w:r>
    </w:p>
    <w:p w14:paraId="3D9B9093" w14:textId="77777777" w:rsidR="00AC2B92" w:rsidRDefault="00AC2B92" w:rsidP="00AC2B92">
      <w:pPr>
        <w:pStyle w:val="NormalWeb"/>
        <w:spacing w:before="0" w:beforeAutospacing="0" w:after="1160" w:afterAutospacing="0" w:line="480" w:lineRule="auto"/>
        <w:ind w:left="720" w:right="58" w:hanging="720"/>
        <w:contextualSpacing/>
        <w:textAlignment w:val="baseline"/>
        <w:rPr>
          <w:color w:val="000000" w:themeColor="text1"/>
        </w:rPr>
      </w:pPr>
      <w:r>
        <w:rPr>
          <w:rStyle w:val="Hyperlink"/>
          <w:color w:val="000000" w:themeColor="text1"/>
          <w:u w:val="none"/>
        </w:rPr>
        <w:t xml:space="preserve">Valverde, </w:t>
      </w:r>
      <w:proofErr w:type="spellStart"/>
      <w:r>
        <w:rPr>
          <w:rStyle w:val="Hyperlink"/>
          <w:color w:val="000000" w:themeColor="text1"/>
          <w:u w:val="none"/>
        </w:rPr>
        <w:t>Kieu</w:t>
      </w:r>
      <w:proofErr w:type="spellEnd"/>
      <w:r>
        <w:rPr>
          <w:rStyle w:val="Hyperlink"/>
          <w:color w:val="000000" w:themeColor="text1"/>
          <w:u w:val="none"/>
        </w:rPr>
        <w:t xml:space="preserve"> Linh Caroline, ed</w:t>
      </w:r>
      <w:r w:rsidR="00DA4AF0">
        <w:rPr>
          <w:rStyle w:val="Hyperlink"/>
          <w:color w:val="000000" w:themeColor="text1"/>
          <w:u w:val="none"/>
        </w:rPr>
        <w:t>itors.</w:t>
      </w:r>
      <w:r>
        <w:rPr>
          <w:rStyle w:val="Hyperlink"/>
          <w:color w:val="000000" w:themeColor="text1"/>
          <w:u w:val="none"/>
        </w:rPr>
        <w:t xml:space="preserve"> </w:t>
      </w:r>
      <w:r w:rsidRPr="00AC2B92">
        <w:rPr>
          <w:rStyle w:val="Hyperlink"/>
          <w:i/>
          <w:color w:val="000000" w:themeColor="text1"/>
          <w:u w:val="none"/>
        </w:rPr>
        <w:t>Fight the Tower: Asian American Women Scholars’ Resistance and Renewal in the Academy</w:t>
      </w:r>
      <w:r>
        <w:rPr>
          <w:rStyle w:val="Hyperlink"/>
          <w:color w:val="000000" w:themeColor="text1"/>
          <w:u w:val="none"/>
        </w:rPr>
        <w:t xml:space="preserve">. </w:t>
      </w:r>
      <w:r>
        <w:rPr>
          <w:color w:val="000000" w:themeColor="text1"/>
        </w:rPr>
        <w:t>New Brunswick, NJ: Rutgers University Press, 2020.</w:t>
      </w:r>
    </w:p>
    <w:p w14:paraId="14063331" w14:textId="77777777" w:rsidR="004C2742" w:rsidRDefault="004C2742" w:rsidP="00AC2B92">
      <w:pPr>
        <w:pStyle w:val="NormalWeb"/>
        <w:spacing w:before="0" w:beforeAutospacing="0" w:after="1160" w:afterAutospacing="0" w:line="480" w:lineRule="auto"/>
        <w:ind w:left="720" w:right="58" w:hanging="720"/>
        <w:contextualSpacing/>
        <w:textAlignment w:val="baseline"/>
        <w:rPr>
          <w:color w:val="000000" w:themeColor="text1"/>
        </w:rPr>
      </w:pPr>
      <w:r>
        <w:rPr>
          <w:color w:val="000000" w:themeColor="text1"/>
        </w:rPr>
        <w:t xml:space="preserve">Vega, Blanca Elizabeth. “Scholar Mami Strategies: Advancing in the Teaching-Oriented Institution at Mid-Career.” </w:t>
      </w:r>
      <w:r w:rsidRPr="00FC7B76">
        <w:rPr>
          <w:i/>
          <w:color w:val="000000" w:themeColor="text1"/>
        </w:rPr>
        <w:t xml:space="preserve">New Directions for Higher Education </w:t>
      </w:r>
      <w:r w:rsidR="00FC7B76">
        <w:rPr>
          <w:color w:val="000000" w:themeColor="text1"/>
        </w:rPr>
        <w:t>(2021): 21-28.</w:t>
      </w:r>
    </w:p>
    <w:p w14:paraId="4CE6A5D5" w14:textId="77777777" w:rsidR="001B3D04" w:rsidRDefault="009D1601" w:rsidP="001B3D04">
      <w:pPr>
        <w:pStyle w:val="NormalWeb"/>
        <w:spacing w:before="0" w:beforeAutospacing="0" w:after="1160" w:afterAutospacing="0" w:line="480" w:lineRule="auto"/>
        <w:ind w:left="720" w:right="58" w:hanging="720"/>
        <w:contextualSpacing/>
        <w:textAlignment w:val="baseline"/>
        <w:rPr>
          <w:color w:val="000000" w:themeColor="text1"/>
        </w:rPr>
      </w:pPr>
      <w:r w:rsidRPr="00AA4353">
        <w:rPr>
          <w:color w:val="000000" w:themeColor="text1"/>
        </w:rPr>
        <w:t>Wang</w:t>
      </w:r>
      <w:r>
        <w:rPr>
          <w:color w:val="000000" w:themeColor="text1"/>
        </w:rPr>
        <w:t xml:space="preserve">, Linda, </w:t>
      </w:r>
      <w:r w:rsidRPr="00AA4353">
        <w:rPr>
          <w:color w:val="000000" w:themeColor="text1"/>
        </w:rPr>
        <w:t>and Andrea Widener</w:t>
      </w:r>
      <w:r>
        <w:rPr>
          <w:color w:val="000000" w:themeColor="text1"/>
        </w:rPr>
        <w:t xml:space="preserve">. </w:t>
      </w:r>
      <w:r w:rsidRPr="00AA4353">
        <w:rPr>
          <w:color w:val="000000" w:themeColor="text1"/>
        </w:rPr>
        <w:t>“Confronting Sexual Harassment in Chemistry</w:t>
      </w:r>
      <w:r>
        <w:rPr>
          <w:color w:val="000000" w:themeColor="text1"/>
        </w:rPr>
        <w:t>.</w:t>
      </w:r>
      <w:r w:rsidRPr="00AA4353">
        <w:rPr>
          <w:color w:val="000000" w:themeColor="text1"/>
        </w:rPr>
        <w:t xml:space="preserve">” </w:t>
      </w:r>
      <w:r w:rsidRPr="00AA4353">
        <w:rPr>
          <w:i/>
          <w:color w:val="000000" w:themeColor="text1"/>
        </w:rPr>
        <w:t>Chemical and Engineering News</w:t>
      </w:r>
      <w:r w:rsidRPr="00AA4353">
        <w:rPr>
          <w:color w:val="000000" w:themeColor="text1"/>
        </w:rPr>
        <w:t xml:space="preserve"> 95, no. 37 (September 2017): 28-3</w:t>
      </w:r>
      <w:r w:rsidR="00674B1A">
        <w:rPr>
          <w:color w:val="000000" w:themeColor="text1"/>
        </w:rPr>
        <w:t>7.</w:t>
      </w:r>
    </w:p>
    <w:p w14:paraId="4774BDB6" w14:textId="77777777" w:rsidR="005B7875" w:rsidRDefault="005B7875" w:rsidP="00674B1A">
      <w:pPr>
        <w:pStyle w:val="NormalWeb"/>
        <w:spacing w:before="0" w:beforeAutospacing="0" w:after="1160" w:afterAutospacing="0" w:line="480" w:lineRule="auto"/>
        <w:ind w:left="720" w:right="58" w:hanging="720"/>
        <w:contextualSpacing/>
        <w:textAlignment w:val="baseline"/>
      </w:pPr>
      <w:proofErr w:type="spellStart"/>
      <w:r>
        <w:t>Welde</w:t>
      </w:r>
      <w:proofErr w:type="spellEnd"/>
      <w:r>
        <w:t xml:space="preserve"> de, Kristine, and Andi </w:t>
      </w:r>
      <w:proofErr w:type="spellStart"/>
      <w:r>
        <w:t>Stepnick</w:t>
      </w:r>
      <w:proofErr w:type="spellEnd"/>
      <w:r>
        <w:t>, ed</w:t>
      </w:r>
      <w:r w:rsidR="00DA4AF0">
        <w:t>itors</w:t>
      </w:r>
      <w:r>
        <w:t xml:space="preserve">. </w:t>
      </w:r>
      <w:r w:rsidRPr="00FD64BB">
        <w:rPr>
          <w:i/>
        </w:rPr>
        <w:t>Disrupting the Culture of Silence: Confronting Gender Inequality and Making Change in Higher Education</w:t>
      </w:r>
      <w:r>
        <w:t>. Sterling, VA: Stylus, 2014.</w:t>
      </w:r>
    </w:p>
    <w:p w14:paraId="649EC715" w14:textId="77777777" w:rsidR="00A0440D" w:rsidRPr="00AA4353" w:rsidRDefault="00E270CB" w:rsidP="00E270CB">
      <w:pPr>
        <w:pStyle w:val="NormalWeb"/>
        <w:spacing w:before="0" w:beforeAutospacing="0" w:after="1160" w:afterAutospacing="0" w:line="480" w:lineRule="auto"/>
        <w:ind w:left="720" w:right="58" w:hanging="720"/>
        <w:contextualSpacing/>
        <w:textAlignment w:val="baseline"/>
      </w:pPr>
      <w:proofErr w:type="spellStart"/>
      <w:r>
        <w:t>Whitake</w:t>
      </w:r>
      <w:proofErr w:type="spellEnd"/>
      <w:r>
        <w:t xml:space="preserve">, </w:t>
      </w:r>
      <w:proofErr w:type="spellStart"/>
      <w:r>
        <w:t>Many</w:t>
      </w:r>
      <w:r w:rsidR="00DA4AF0">
        <w:t>a</w:t>
      </w:r>
      <w:proofErr w:type="spellEnd"/>
      <w:r>
        <w:t xml:space="preserve">, and Eric Anthony </w:t>
      </w:r>
      <w:proofErr w:type="spellStart"/>
      <w:r>
        <w:t>Grollman</w:t>
      </w:r>
      <w:proofErr w:type="spellEnd"/>
      <w:r>
        <w:t>, ed</w:t>
      </w:r>
      <w:r w:rsidR="00DA4AF0">
        <w:t>itors</w:t>
      </w:r>
      <w:r>
        <w:t xml:space="preserve">. </w:t>
      </w:r>
      <w:r w:rsidRPr="00E270CB">
        <w:rPr>
          <w:i/>
        </w:rPr>
        <w:t>Counternarratives from Women of Color Academics: Bravery, Vulnerability, and Resistance</w:t>
      </w:r>
      <w:r>
        <w:t>. New York: Routledge, 2020.</w:t>
      </w:r>
    </w:p>
    <w:sectPr w:rsidR="00A0440D" w:rsidRPr="00AA4353" w:rsidSect="00C1461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52A9" w14:textId="77777777" w:rsidR="00C7745F" w:rsidRDefault="00C7745F" w:rsidP="004042D8">
      <w:pPr>
        <w:spacing w:after="0" w:line="240" w:lineRule="auto"/>
      </w:pPr>
      <w:r>
        <w:separator/>
      </w:r>
    </w:p>
  </w:endnote>
  <w:endnote w:type="continuationSeparator" w:id="0">
    <w:p w14:paraId="6A133661" w14:textId="77777777" w:rsidR="00C7745F" w:rsidRDefault="00C7745F" w:rsidP="0040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75551"/>
      <w:docPartObj>
        <w:docPartGallery w:val="Page Numbers (Bottom of Page)"/>
        <w:docPartUnique/>
      </w:docPartObj>
    </w:sdtPr>
    <w:sdtEndPr>
      <w:rPr>
        <w:noProof/>
      </w:rPr>
    </w:sdtEndPr>
    <w:sdtContent>
      <w:p w14:paraId="59FE31DE" w14:textId="77777777" w:rsidR="00AC2B92" w:rsidRDefault="00AC2B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CBF7B4" w14:textId="77777777" w:rsidR="00AC2B92" w:rsidRDefault="00AC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DC74" w14:textId="77777777" w:rsidR="00C7745F" w:rsidRDefault="00C7745F" w:rsidP="004042D8">
      <w:pPr>
        <w:spacing w:after="0" w:line="240" w:lineRule="auto"/>
      </w:pPr>
      <w:r>
        <w:separator/>
      </w:r>
    </w:p>
  </w:footnote>
  <w:footnote w:type="continuationSeparator" w:id="0">
    <w:p w14:paraId="70251F8B" w14:textId="77777777" w:rsidR="00C7745F" w:rsidRDefault="00C7745F" w:rsidP="004042D8">
      <w:pPr>
        <w:spacing w:after="0" w:line="240" w:lineRule="auto"/>
      </w:pPr>
      <w:r>
        <w:continuationSeparator/>
      </w:r>
    </w:p>
  </w:footnote>
  <w:footnote w:id="1">
    <w:p w14:paraId="5AC08E17" w14:textId="77777777" w:rsidR="004F5709" w:rsidRPr="004F5709" w:rsidRDefault="004F5709">
      <w:pPr>
        <w:pStyle w:val="FootnoteText"/>
        <w:rPr>
          <w:sz w:val="24"/>
          <w:szCs w:val="24"/>
        </w:rPr>
      </w:pPr>
      <w:r w:rsidRPr="004F5709">
        <w:rPr>
          <w:rStyle w:val="FootnoteReference"/>
          <w:sz w:val="24"/>
          <w:szCs w:val="24"/>
        </w:rPr>
        <w:footnoteRef/>
      </w:r>
      <w:r w:rsidRPr="004F5709">
        <w:rPr>
          <w:sz w:val="24"/>
          <w:szCs w:val="24"/>
        </w:rPr>
        <w:t xml:space="preserve"> Jessamyn Neuhaus, “Embodied Identity, Empowering Pedagogy, and Transformative Learning,” in </w:t>
      </w:r>
      <w:r w:rsidRPr="004F5709">
        <w:rPr>
          <w:i/>
          <w:sz w:val="24"/>
          <w:szCs w:val="24"/>
        </w:rPr>
        <w:t>Picture a Professor: Interrupting Biases about Faculty and Increasing Student Learning</w:t>
      </w:r>
      <w:r w:rsidRPr="004F5709">
        <w:rPr>
          <w:sz w:val="24"/>
          <w:szCs w:val="24"/>
        </w:rPr>
        <w:t>, ed. Jessamyn Neuhaus (West Virginia University Press, 2022), 3-4.</w:t>
      </w:r>
    </w:p>
  </w:footnote>
  <w:footnote w:id="2">
    <w:p w14:paraId="2817FBE6" w14:textId="77777777" w:rsidR="004F5709" w:rsidRPr="004F5709" w:rsidRDefault="004F5709">
      <w:pPr>
        <w:pStyle w:val="FootnoteText"/>
        <w:rPr>
          <w:sz w:val="24"/>
          <w:szCs w:val="24"/>
        </w:rPr>
      </w:pPr>
      <w:r w:rsidRPr="004F5709">
        <w:rPr>
          <w:rStyle w:val="FootnoteReference"/>
          <w:sz w:val="24"/>
          <w:szCs w:val="24"/>
        </w:rPr>
        <w:footnoteRef/>
      </w:r>
      <w:r w:rsidRPr="004F5709">
        <w:rPr>
          <w:sz w:val="24"/>
          <w:szCs w:val="24"/>
        </w:rPr>
        <w:t xml:space="preserve"> Roxanna Harlow, “‘Race Doesn’t Matter, But... The Effect of Race on Professors’ Experiences and Emotion Management in the Undergraduate Classroom</w:t>
      </w:r>
      <w:r w:rsidR="009E6B52">
        <w:rPr>
          <w:sz w:val="24"/>
          <w:szCs w:val="24"/>
        </w:rPr>
        <w:t>,</w:t>
      </w:r>
      <w:r w:rsidRPr="004F5709">
        <w:rPr>
          <w:sz w:val="24"/>
          <w:szCs w:val="24"/>
        </w:rPr>
        <w:t xml:space="preserve">” </w:t>
      </w:r>
      <w:r w:rsidRPr="004F5709">
        <w:rPr>
          <w:i/>
          <w:sz w:val="24"/>
          <w:szCs w:val="24"/>
        </w:rPr>
        <w:t xml:space="preserve">Social Psychology Quarterly </w:t>
      </w:r>
      <w:r w:rsidRPr="004F5709">
        <w:rPr>
          <w:sz w:val="24"/>
          <w:szCs w:val="24"/>
        </w:rPr>
        <w:t>66, no. 4 (2003): 362.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BA45ADF" w14:textId="77777777" w:rsidR="00AC2B92" w:rsidRDefault="00AC2B92">
        <w:pPr>
          <w:pStyle w:val="Header"/>
          <w:jc w:val="right"/>
        </w:pPr>
        <w:r>
          <w:t xml:space="preserve">Neuhaus, “Systemic Inequities in Academia,”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5B3EDCED" w14:textId="77777777" w:rsidR="00AC2B92" w:rsidRDefault="00AC2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04AE"/>
    <w:multiLevelType w:val="hybridMultilevel"/>
    <w:tmpl w:val="74E2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74ECD"/>
    <w:multiLevelType w:val="multilevel"/>
    <w:tmpl w:val="85FA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05262"/>
    <w:multiLevelType w:val="multilevel"/>
    <w:tmpl w:val="80E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55A9F"/>
    <w:multiLevelType w:val="multilevel"/>
    <w:tmpl w:val="8DC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117C1"/>
    <w:multiLevelType w:val="multilevel"/>
    <w:tmpl w:val="DE3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251A1"/>
    <w:multiLevelType w:val="multilevel"/>
    <w:tmpl w:val="C67E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1E"/>
    <w:rsid w:val="0001488C"/>
    <w:rsid w:val="00031297"/>
    <w:rsid w:val="0003485A"/>
    <w:rsid w:val="0008356A"/>
    <w:rsid w:val="00097626"/>
    <w:rsid w:val="000A2B2B"/>
    <w:rsid w:val="000F0FEB"/>
    <w:rsid w:val="000F2E74"/>
    <w:rsid w:val="00127126"/>
    <w:rsid w:val="001477EB"/>
    <w:rsid w:val="0018634E"/>
    <w:rsid w:val="001B3D04"/>
    <w:rsid w:val="001B70B9"/>
    <w:rsid w:val="001D4734"/>
    <w:rsid w:val="001F02D1"/>
    <w:rsid w:val="00203153"/>
    <w:rsid w:val="002311BB"/>
    <w:rsid w:val="00264CEB"/>
    <w:rsid w:val="002C65B4"/>
    <w:rsid w:val="002D2D48"/>
    <w:rsid w:val="002D4529"/>
    <w:rsid w:val="002E1419"/>
    <w:rsid w:val="002F21CF"/>
    <w:rsid w:val="00307652"/>
    <w:rsid w:val="00345A76"/>
    <w:rsid w:val="003645B2"/>
    <w:rsid w:val="00376307"/>
    <w:rsid w:val="003C1EAA"/>
    <w:rsid w:val="003C42E2"/>
    <w:rsid w:val="003E1716"/>
    <w:rsid w:val="003F556D"/>
    <w:rsid w:val="003F626B"/>
    <w:rsid w:val="003F77AE"/>
    <w:rsid w:val="004042D8"/>
    <w:rsid w:val="0041685A"/>
    <w:rsid w:val="00422F1F"/>
    <w:rsid w:val="0043247F"/>
    <w:rsid w:val="00433D69"/>
    <w:rsid w:val="00447301"/>
    <w:rsid w:val="004648D1"/>
    <w:rsid w:val="004B7FF2"/>
    <w:rsid w:val="004C1831"/>
    <w:rsid w:val="004C2742"/>
    <w:rsid w:val="004D1451"/>
    <w:rsid w:val="004D1FD4"/>
    <w:rsid w:val="004F5709"/>
    <w:rsid w:val="00543FBD"/>
    <w:rsid w:val="005621D2"/>
    <w:rsid w:val="00586A27"/>
    <w:rsid w:val="00591D67"/>
    <w:rsid w:val="005A209B"/>
    <w:rsid w:val="005A21D7"/>
    <w:rsid w:val="005B7875"/>
    <w:rsid w:val="00605583"/>
    <w:rsid w:val="00625257"/>
    <w:rsid w:val="0063767E"/>
    <w:rsid w:val="00640D50"/>
    <w:rsid w:val="00641B3B"/>
    <w:rsid w:val="00674B1A"/>
    <w:rsid w:val="0069180D"/>
    <w:rsid w:val="00694D4D"/>
    <w:rsid w:val="006C6DEB"/>
    <w:rsid w:val="007030F5"/>
    <w:rsid w:val="00703B78"/>
    <w:rsid w:val="007257B2"/>
    <w:rsid w:val="00727B7E"/>
    <w:rsid w:val="00741B65"/>
    <w:rsid w:val="007447DF"/>
    <w:rsid w:val="007736A9"/>
    <w:rsid w:val="00774E65"/>
    <w:rsid w:val="00777F2A"/>
    <w:rsid w:val="0079651E"/>
    <w:rsid w:val="00811C3B"/>
    <w:rsid w:val="00847CC9"/>
    <w:rsid w:val="008747F7"/>
    <w:rsid w:val="008968B0"/>
    <w:rsid w:val="00897DD5"/>
    <w:rsid w:val="008A360D"/>
    <w:rsid w:val="008C396A"/>
    <w:rsid w:val="00907998"/>
    <w:rsid w:val="00920D37"/>
    <w:rsid w:val="00935CAC"/>
    <w:rsid w:val="00944DEF"/>
    <w:rsid w:val="009B720F"/>
    <w:rsid w:val="009D1601"/>
    <w:rsid w:val="009E4ABD"/>
    <w:rsid w:val="009E6B52"/>
    <w:rsid w:val="009F12F7"/>
    <w:rsid w:val="00A0440D"/>
    <w:rsid w:val="00A16F5C"/>
    <w:rsid w:val="00A25BE6"/>
    <w:rsid w:val="00AA4353"/>
    <w:rsid w:val="00AA5E71"/>
    <w:rsid w:val="00AC2B92"/>
    <w:rsid w:val="00AF346F"/>
    <w:rsid w:val="00B050B5"/>
    <w:rsid w:val="00B30D1C"/>
    <w:rsid w:val="00B31112"/>
    <w:rsid w:val="00B323F5"/>
    <w:rsid w:val="00B420AE"/>
    <w:rsid w:val="00B618E8"/>
    <w:rsid w:val="00BB518F"/>
    <w:rsid w:val="00BB6967"/>
    <w:rsid w:val="00BC0B11"/>
    <w:rsid w:val="00BC1836"/>
    <w:rsid w:val="00BC3AB7"/>
    <w:rsid w:val="00BD0703"/>
    <w:rsid w:val="00BD3F0F"/>
    <w:rsid w:val="00C1461D"/>
    <w:rsid w:val="00C17790"/>
    <w:rsid w:val="00C32CC5"/>
    <w:rsid w:val="00C6282F"/>
    <w:rsid w:val="00C74F9F"/>
    <w:rsid w:val="00C75577"/>
    <w:rsid w:val="00C7745F"/>
    <w:rsid w:val="00C85C22"/>
    <w:rsid w:val="00CF6745"/>
    <w:rsid w:val="00D12013"/>
    <w:rsid w:val="00D24600"/>
    <w:rsid w:val="00D51817"/>
    <w:rsid w:val="00D55A1F"/>
    <w:rsid w:val="00D67377"/>
    <w:rsid w:val="00D73B60"/>
    <w:rsid w:val="00D77ABF"/>
    <w:rsid w:val="00D94332"/>
    <w:rsid w:val="00DA4AF0"/>
    <w:rsid w:val="00DB3C03"/>
    <w:rsid w:val="00DB7399"/>
    <w:rsid w:val="00DC5A13"/>
    <w:rsid w:val="00DE0138"/>
    <w:rsid w:val="00DE6354"/>
    <w:rsid w:val="00E04405"/>
    <w:rsid w:val="00E254C2"/>
    <w:rsid w:val="00E270CB"/>
    <w:rsid w:val="00E3415E"/>
    <w:rsid w:val="00E43D98"/>
    <w:rsid w:val="00E6248C"/>
    <w:rsid w:val="00EB1444"/>
    <w:rsid w:val="00EB1C7D"/>
    <w:rsid w:val="00ED7140"/>
    <w:rsid w:val="00F30EE4"/>
    <w:rsid w:val="00F3424E"/>
    <w:rsid w:val="00F4256C"/>
    <w:rsid w:val="00F64B8C"/>
    <w:rsid w:val="00F70C2F"/>
    <w:rsid w:val="00F72AB5"/>
    <w:rsid w:val="00F84656"/>
    <w:rsid w:val="00FC7B76"/>
    <w:rsid w:val="00FD325B"/>
    <w:rsid w:val="00FD64BB"/>
    <w:rsid w:val="00FE27B0"/>
    <w:rsid w:val="00F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2C1F"/>
  <w15:chartTrackingRefBased/>
  <w15:docId w15:val="{9AD20FAF-163E-46E6-9F7B-D91F1E61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C9"/>
  </w:style>
  <w:style w:type="paragraph" w:styleId="Heading1">
    <w:name w:val="heading 1"/>
    <w:basedOn w:val="Normal"/>
    <w:next w:val="Normal"/>
    <w:link w:val="Heading1Char"/>
    <w:uiPriority w:val="9"/>
    <w:qFormat/>
    <w:rsid w:val="00D55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A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7CC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CC9"/>
    <w:rPr>
      <w:rFonts w:asciiTheme="majorHAnsi" w:eastAsiaTheme="majorEastAsia" w:hAnsiTheme="majorHAnsi" w:cstheme="majorBidi"/>
      <w:color w:val="1F3763" w:themeColor="accent1" w:themeShade="7F"/>
    </w:rPr>
  </w:style>
  <w:style w:type="paragraph" w:styleId="EndnoteText">
    <w:name w:val="endnote text"/>
    <w:basedOn w:val="Normal"/>
    <w:link w:val="EndnoteTextChar"/>
    <w:uiPriority w:val="99"/>
    <w:unhideWhenUsed/>
    <w:rsid w:val="00847CC9"/>
    <w:pPr>
      <w:spacing w:after="0" w:line="240" w:lineRule="auto"/>
    </w:pPr>
    <w:rPr>
      <w:sz w:val="20"/>
      <w:szCs w:val="20"/>
    </w:rPr>
  </w:style>
  <w:style w:type="character" w:customStyle="1" w:styleId="EndnoteTextChar">
    <w:name w:val="Endnote Text Char"/>
    <w:basedOn w:val="DefaultParagraphFont"/>
    <w:link w:val="EndnoteText"/>
    <w:uiPriority w:val="99"/>
    <w:rsid w:val="00847CC9"/>
    <w:rPr>
      <w:sz w:val="20"/>
      <w:szCs w:val="20"/>
    </w:rPr>
  </w:style>
  <w:style w:type="character" w:styleId="Hyperlink">
    <w:name w:val="Hyperlink"/>
    <w:basedOn w:val="DefaultParagraphFont"/>
    <w:uiPriority w:val="99"/>
    <w:unhideWhenUsed/>
    <w:rsid w:val="00847CC9"/>
    <w:rPr>
      <w:color w:val="0000FF"/>
      <w:u w:val="single"/>
    </w:rPr>
  </w:style>
  <w:style w:type="character" w:customStyle="1" w:styleId="Heading1Char">
    <w:name w:val="Heading 1 Char"/>
    <w:basedOn w:val="DefaultParagraphFont"/>
    <w:link w:val="Heading1"/>
    <w:uiPriority w:val="9"/>
    <w:rsid w:val="00D55A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5A1F"/>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D55A1F"/>
  </w:style>
  <w:style w:type="character" w:customStyle="1" w:styleId="definition">
    <w:name w:val="definition"/>
    <w:basedOn w:val="DefaultParagraphFont"/>
    <w:rsid w:val="00D55A1F"/>
  </w:style>
  <w:style w:type="character" w:customStyle="1" w:styleId="volume-info">
    <w:name w:val="volume-info"/>
    <w:basedOn w:val="DefaultParagraphFont"/>
    <w:rsid w:val="00D55A1F"/>
  </w:style>
  <w:style w:type="character" w:customStyle="1" w:styleId="journal-heading">
    <w:name w:val="journal-heading"/>
    <w:basedOn w:val="DefaultParagraphFont"/>
    <w:rsid w:val="00A25BE6"/>
  </w:style>
  <w:style w:type="character" w:customStyle="1" w:styleId="issue-heading">
    <w:name w:val="issue-heading"/>
    <w:basedOn w:val="DefaultParagraphFont"/>
    <w:rsid w:val="00A25BE6"/>
  </w:style>
  <w:style w:type="character" w:customStyle="1" w:styleId="nlmarticle-title">
    <w:name w:val="nlm_article-title"/>
    <w:basedOn w:val="DefaultParagraphFont"/>
    <w:rsid w:val="00A25BE6"/>
  </w:style>
  <w:style w:type="character" w:customStyle="1" w:styleId="contribdegrees">
    <w:name w:val="contribdegrees"/>
    <w:basedOn w:val="DefaultParagraphFont"/>
    <w:rsid w:val="00A25BE6"/>
  </w:style>
  <w:style w:type="paragraph" w:customStyle="1" w:styleId="nova-e-listitem">
    <w:name w:val="nova-e-list__item"/>
    <w:basedOn w:val="Normal"/>
    <w:rsid w:val="00BD0703"/>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40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D8"/>
  </w:style>
  <w:style w:type="paragraph" w:styleId="Footer">
    <w:name w:val="footer"/>
    <w:basedOn w:val="Normal"/>
    <w:link w:val="FooterChar"/>
    <w:uiPriority w:val="99"/>
    <w:unhideWhenUsed/>
    <w:rsid w:val="0040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D8"/>
  </w:style>
  <w:style w:type="character" w:styleId="Emphasis">
    <w:name w:val="Emphasis"/>
    <w:basedOn w:val="DefaultParagraphFont"/>
    <w:uiPriority w:val="20"/>
    <w:qFormat/>
    <w:rsid w:val="00944DEF"/>
    <w:rPr>
      <w:i/>
      <w:iCs/>
    </w:rPr>
  </w:style>
  <w:style w:type="character" w:customStyle="1" w:styleId="titleauthoretc">
    <w:name w:val="titleauthoretc"/>
    <w:basedOn w:val="DefaultParagraphFont"/>
    <w:rsid w:val="00944DEF"/>
  </w:style>
  <w:style w:type="paragraph" w:styleId="ListParagraph">
    <w:name w:val="List Paragraph"/>
    <w:basedOn w:val="Normal"/>
    <w:uiPriority w:val="34"/>
    <w:qFormat/>
    <w:rsid w:val="00944DEF"/>
    <w:pPr>
      <w:spacing w:after="0"/>
      <w:ind w:left="720"/>
      <w:contextualSpacing/>
    </w:pPr>
  </w:style>
  <w:style w:type="character" w:customStyle="1" w:styleId="sharetext">
    <w:name w:val="share_text"/>
    <w:basedOn w:val="DefaultParagraphFont"/>
    <w:rsid w:val="00D67377"/>
  </w:style>
  <w:style w:type="character" w:customStyle="1" w:styleId="a2alabel">
    <w:name w:val="a2a_label"/>
    <w:basedOn w:val="DefaultParagraphFont"/>
    <w:rsid w:val="00D67377"/>
  </w:style>
  <w:style w:type="paragraph" w:styleId="NormalWeb">
    <w:name w:val="Normal (Web)"/>
    <w:basedOn w:val="Normal"/>
    <w:uiPriority w:val="99"/>
    <w:unhideWhenUsed/>
    <w:rsid w:val="00D67377"/>
    <w:pPr>
      <w:spacing w:before="100" w:beforeAutospacing="1" w:after="100" w:afterAutospacing="1" w:line="240" w:lineRule="auto"/>
    </w:pPr>
    <w:rPr>
      <w:rFonts w:eastAsia="Times New Roman"/>
    </w:rPr>
  </w:style>
  <w:style w:type="character" w:customStyle="1" w:styleId="a-size-extra-large">
    <w:name w:val="a-size-extra-large"/>
    <w:basedOn w:val="DefaultParagraphFont"/>
    <w:rsid w:val="00625257"/>
  </w:style>
  <w:style w:type="character" w:customStyle="1" w:styleId="a-size-large">
    <w:name w:val="a-size-large"/>
    <w:basedOn w:val="DefaultParagraphFont"/>
    <w:rsid w:val="00625257"/>
  </w:style>
  <w:style w:type="character" w:customStyle="1" w:styleId="author">
    <w:name w:val="author"/>
    <w:basedOn w:val="DefaultParagraphFont"/>
    <w:rsid w:val="00625257"/>
  </w:style>
  <w:style w:type="character" w:customStyle="1" w:styleId="a-color-secondary">
    <w:name w:val="a-color-secondary"/>
    <w:basedOn w:val="DefaultParagraphFont"/>
    <w:rsid w:val="00625257"/>
  </w:style>
  <w:style w:type="character" w:customStyle="1" w:styleId="a-declarative">
    <w:name w:val="a-declarative"/>
    <w:basedOn w:val="DefaultParagraphFont"/>
    <w:rsid w:val="00625257"/>
  </w:style>
  <w:style w:type="character" w:customStyle="1" w:styleId="more">
    <w:name w:val="more"/>
    <w:basedOn w:val="DefaultParagraphFont"/>
    <w:rsid w:val="00625257"/>
  </w:style>
  <w:style w:type="character" w:customStyle="1" w:styleId="morecount">
    <w:name w:val="morecount"/>
    <w:basedOn w:val="DefaultParagraphFont"/>
    <w:rsid w:val="00625257"/>
  </w:style>
  <w:style w:type="paragraph" w:customStyle="1" w:styleId="volume-issue">
    <w:name w:val="volume-issue"/>
    <w:basedOn w:val="Normal"/>
    <w:rsid w:val="00F4256C"/>
    <w:pPr>
      <w:spacing w:before="100" w:beforeAutospacing="1" w:after="100" w:afterAutospacing="1" w:line="240" w:lineRule="auto"/>
    </w:pPr>
    <w:rPr>
      <w:rFonts w:eastAsia="Times New Roman"/>
    </w:rPr>
  </w:style>
  <w:style w:type="character" w:customStyle="1" w:styleId="val">
    <w:name w:val="val"/>
    <w:basedOn w:val="DefaultParagraphFont"/>
    <w:rsid w:val="00F4256C"/>
  </w:style>
  <w:style w:type="paragraph" w:customStyle="1" w:styleId="page-range">
    <w:name w:val="page-range"/>
    <w:basedOn w:val="Normal"/>
    <w:rsid w:val="00F4256C"/>
    <w:pPr>
      <w:spacing w:before="100" w:beforeAutospacing="1" w:after="100" w:afterAutospacing="1" w:line="240" w:lineRule="auto"/>
    </w:pPr>
    <w:rPr>
      <w:rFonts w:eastAsia="Times New Roman"/>
    </w:rPr>
  </w:style>
  <w:style w:type="character" w:customStyle="1" w:styleId="linked-author">
    <w:name w:val="linked-author"/>
    <w:basedOn w:val="DefaultParagraphFont"/>
    <w:rsid w:val="004D1FD4"/>
  </w:style>
  <w:style w:type="character" w:styleId="UnresolvedMention">
    <w:name w:val="Unresolved Mention"/>
    <w:basedOn w:val="DefaultParagraphFont"/>
    <w:uiPriority w:val="99"/>
    <w:semiHidden/>
    <w:unhideWhenUsed/>
    <w:rsid w:val="004D1FD4"/>
    <w:rPr>
      <w:color w:val="605E5C"/>
      <w:shd w:val="clear" w:color="auto" w:fill="E1DFDD"/>
    </w:rPr>
  </w:style>
  <w:style w:type="character" w:customStyle="1" w:styleId="contribution">
    <w:name w:val="contribution"/>
    <w:basedOn w:val="DefaultParagraphFont"/>
    <w:rsid w:val="003F626B"/>
  </w:style>
  <w:style w:type="character" w:customStyle="1" w:styleId="reviewcounttextlinkedhistogram">
    <w:name w:val="reviewcounttextlinkedhistogram"/>
    <w:basedOn w:val="DefaultParagraphFont"/>
    <w:rsid w:val="009E4ABD"/>
  </w:style>
  <w:style w:type="character" w:customStyle="1" w:styleId="a-icon-alt">
    <w:name w:val="a-icon-alt"/>
    <w:basedOn w:val="DefaultParagraphFont"/>
    <w:rsid w:val="009E4ABD"/>
  </w:style>
  <w:style w:type="character" w:customStyle="1" w:styleId="a-size-base">
    <w:name w:val="a-size-base"/>
    <w:basedOn w:val="DefaultParagraphFont"/>
    <w:rsid w:val="009E4ABD"/>
  </w:style>
  <w:style w:type="character" w:customStyle="1" w:styleId="media-delimiter">
    <w:name w:val="media-delimiter"/>
    <w:basedOn w:val="DefaultParagraphFont"/>
    <w:rsid w:val="00F70C2F"/>
  </w:style>
  <w:style w:type="character" w:styleId="EndnoteReference">
    <w:name w:val="endnote reference"/>
    <w:basedOn w:val="DefaultParagraphFont"/>
    <w:uiPriority w:val="99"/>
    <w:semiHidden/>
    <w:unhideWhenUsed/>
    <w:rsid w:val="00BB518F"/>
    <w:rPr>
      <w:vertAlign w:val="superscript"/>
    </w:rPr>
  </w:style>
  <w:style w:type="paragraph" w:styleId="FootnoteText">
    <w:name w:val="footnote text"/>
    <w:basedOn w:val="Normal"/>
    <w:link w:val="FootnoteTextChar"/>
    <w:uiPriority w:val="99"/>
    <w:semiHidden/>
    <w:unhideWhenUsed/>
    <w:rsid w:val="004F5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709"/>
    <w:rPr>
      <w:sz w:val="20"/>
      <w:szCs w:val="20"/>
    </w:rPr>
  </w:style>
  <w:style w:type="character" w:styleId="FootnoteReference">
    <w:name w:val="footnote reference"/>
    <w:basedOn w:val="DefaultParagraphFont"/>
    <w:uiPriority w:val="99"/>
    <w:semiHidden/>
    <w:unhideWhenUsed/>
    <w:rsid w:val="004F5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925">
      <w:bodyDiv w:val="1"/>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 w:id="1259800003">
          <w:marLeft w:val="0"/>
          <w:marRight w:val="0"/>
          <w:marTop w:val="0"/>
          <w:marBottom w:val="0"/>
          <w:divBdr>
            <w:top w:val="none" w:sz="0" w:space="0" w:color="auto"/>
            <w:left w:val="none" w:sz="0" w:space="0" w:color="auto"/>
            <w:bottom w:val="none" w:sz="0" w:space="0" w:color="auto"/>
            <w:right w:val="none" w:sz="0" w:space="0" w:color="auto"/>
          </w:divBdr>
        </w:div>
      </w:divsChild>
    </w:div>
    <w:div w:id="40978726">
      <w:bodyDiv w:val="1"/>
      <w:marLeft w:val="0"/>
      <w:marRight w:val="0"/>
      <w:marTop w:val="0"/>
      <w:marBottom w:val="0"/>
      <w:divBdr>
        <w:top w:val="none" w:sz="0" w:space="0" w:color="auto"/>
        <w:left w:val="none" w:sz="0" w:space="0" w:color="auto"/>
        <w:bottom w:val="none" w:sz="0" w:space="0" w:color="auto"/>
        <w:right w:val="none" w:sz="0" w:space="0" w:color="auto"/>
      </w:divBdr>
      <w:divsChild>
        <w:div w:id="993222018">
          <w:marLeft w:val="0"/>
          <w:marRight w:val="0"/>
          <w:marTop w:val="720"/>
          <w:marBottom w:val="720"/>
          <w:divBdr>
            <w:top w:val="none" w:sz="0" w:space="0" w:color="auto"/>
            <w:left w:val="none" w:sz="0" w:space="0" w:color="auto"/>
            <w:bottom w:val="none" w:sz="0" w:space="0" w:color="auto"/>
            <w:right w:val="none" w:sz="0" w:space="0" w:color="auto"/>
          </w:divBdr>
        </w:div>
        <w:div w:id="1194920640">
          <w:marLeft w:val="0"/>
          <w:marRight w:val="0"/>
          <w:marTop w:val="0"/>
          <w:marBottom w:val="240"/>
          <w:divBdr>
            <w:top w:val="none" w:sz="0" w:space="0" w:color="auto"/>
            <w:left w:val="none" w:sz="0" w:space="0" w:color="auto"/>
            <w:bottom w:val="none" w:sz="0" w:space="0" w:color="auto"/>
            <w:right w:val="none" w:sz="0" w:space="0" w:color="auto"/>
          </w:divBdr>
          <w:divsChild>
            <w:div w:id="1718778317">
              <w:marLeft w:val="0"/>
              <w:marRight w:val="0"/>
              <w:marTop w:val="0"/>
              <w:marBottom w:val="0"/>
              <w:divBdr>
                <w:top w:val="none" w:sz="0" w:space="0" w:color="auto"/>
                <w:left w:val="none" w:sz="0" w:space="0" w:color="auto"/>
                <w:bottom w:val="none" w:sz="0" w:space="0" w:color="auto"/>
                <w:right w:val="none" w:sz="0" w:space="0" w:color="auto"/>
              </w:divBdr>
              <w:divsChild>
                <w:div w:id="1974409379">
                  <w:marLeft w:val="0"/>
                  <w:marRight w:val="0"/>
                  <w:marTop w:val="0"/>
                  <w:marBottom w:val="0"/>
                  <w:divBdr>
                    <w:top w:val="none" w:sz="0" w:space="0" w:color="auto"/>
                    <w:left w:val="none" w:sz="0" w:space="0" w:color="auto"/>
                    <w:bottom w:val="none" w:sz="0" w:space="0" w:color="auto"/>
                    <w:right w:val="none" w:sz="0" w:space="0" w:color="auto"/>
                  </w:divBdr>
                </w:div>
                <w:div w:id="1183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3103">
          <w:marLeft w:val="0"/>
          <w:marRight w:val="0"/>
          <w:marTop w:val="0"/>
          <w:marBottom w:val="240"/>
          <w:divBdr>
            <w:top w:val="none" w:sz="0" w:space="0" w:color="auto"/>
            <w:left w:val="none" w:sz="0" w:space="0" w:color="auto"/>
            <w:bottom w:val="none" w:sz="0" w:space="0" w:color="auto"/>
            <w:right w:val="none" w:sz="0" w:space="0" w:color="auto"/>
          </w:divBdr>
          <w:divsChild>
            <w:div w:id="184947684">
              <w:marLeft w:val="0"/>
              <w:marRight w:val="0"/>
              <w:marTop w:val="0"/>
              <w:marBottom w:val="0"/>
              <w:divBdr>
                <w:top w:val="none" w:sz="0" w:space="0" w:color="auto"/>
                <w:left w:val="none" w:sz="0" w:space="0" w:color="auto"/>
                <w:bottom w:val="none" w:sz="0" w:space="0" w:color="auto"/>
                <w:right w:val="none" w:sz="0" w:space="0" w:color="auto"/>
              </w:divBdr>
              <w:divsChild>
                <w:div w:id="1679699954">
                  <w:marLeft w:val="0"/>
                  <w:marRight w:val="0"/>
                  <w:marTop w:val="0"/>
                  <w:marBottom w:val="0"/>
                  <w:divBdr>
                    <w:top w:val="none" w:sz="0" w:space="0" w:color="auto"/>
                    <w:left w:val="none" w:sz="0" w:space="0" w:color="auto"/>
                    <w:bottom w:val="none" w:sz="0" w:space="0" w:color="auto"/>
                    <w:right w:val="none" w:sz="0" w:space="0" w:color="auto"/>
                  </w:divBdr>
                </w:div>
                <w:div w:id="15656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230">
          <w:marLeft w:val="0"/>
          <w:marRight w:val="0"/>
          <w:marTop w:val="0"/>
          <w:marBottom w:val="240"/>
          <w:divBdr>
            <w:top w:val="none" w:sz="0" w:space="0" w:color="auto"/>
            <w:left w:val="none" w:sz="0" w:space="0" w:color="auto"/>
            <w:bottom w:val="none" w:sz="0" w:space="0" w:color="auto"/>
            <w:right w:val="none" w:sz="0" w:space="0" w:color="auto"/>
          </w:divBdr>
          <w:divsChild>
            <w:div w:id="1622105208">
              <w:marLeft w:val="0"/>
              <w:marRight w:val="0"/>
              <w:marTop w:val="0"/>
              <w:marBottom w:val="0"/>
              <w:divBdr>
                <w:top w:val="none" w:sz="0" w:space="0" w:color="auto"/>
                <w:left w:val="none" w:sz="0" w:space="0" w:color="auto"/>
                <w:bottom w:val="none" w:sz="0" w:space="0" w:color="auto"/>
                <w:right w:val="none" w:sz="0" w:space="0" w:color="auto"/>
              </w:divBdr>
              <w:divsChild>
                <w:div w:id="441729851">
                  <w:marLeft w:val="0"/>
                  <w:marRight w:val="0"/>
                  <w:marTop w:val="0"/>
                  <w:marBottom w:val="0"/>
                  <w:divBdr>
                    <w:top w:val="none" w:sz="0" w:space="0" w:color="auto"/>
                    <w:left w:val="none" w:sz="0" w:space="0" w:color="auto"/>
                    <w:bottom w:val="none" w:sz="0" w:space="0" w:color="auto"/>
                    <w:right w:val="none" w:sz="0" w:space="0" w:color="auto"/>
                  </w:divBdr>
                </w:div>
                <w:div w:id="1193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580">
      <w:bodyDiv w:val="1"/>
      <w:marLeft w:val="0"/>
      <w:marRight w:val="0"/>
      <w:marTop w:val="0"/>
      <w:marBottom w:val="0"/>
      <w:divBdr>
        <w:top w:val="none" w:sz="0" w:space="0" w:color="auto"/>
        <w:left w:val="none" w:sz="0" w:space="0" w:color="auto"/>
        <w:bottom w:val="none" w:sz="0" w:space="0" w:color="auto"/>
        <w:right w:val="none" w:sz="0" w:space="0" w:color="auto"/>
      </w:divBdr>
      <w:divsChild>
        <w:div w:id="316105704">
          <w:marLeft w:val="0"/>
          <w:marRight w:val="0"/>
          <w:marTop w:val="0"/>
          <w:marBottom w:val="0"/>
          <w:divBdr>
            <w:top w:val="none" w:sz="0" w:space="0" w:color="auto"/>
            <w:left w:val="none" w:sz="0" w:space="0" w:color="auto"/>
            <w:bottom w:val="none" w:sz="0" w:space="0" w:color="auto"/>
            <w:right w:val="none" w:sz="0" w:space="0" w:color="auto"/>
          </w:divBdr>
        </w:div>
        <w:div w:id="1486435592">
          <w:marLeft w:val="0"/>
          <w:marRight w:val="0"/>
          <w:marTop w:val="0"/>
          <w:marBottom w:val="0"/>
          <w:divBdr>
            <w:top w:val="none" w:sz="0" w:space="0" w:color="auto"/>
            <w:left w:val="none" w:sz="0" w:space="0" w:color="auto"/>
            <w:bottom w:val="none" w:sz="0" w:space="0" w:color="auto"/>
            <w:right w:val="none" w:sz="0" w:space="0" w:color="auto"/>
          </w:divBdr>
        </w:div>
      </w:divsChild>
    </w:div>
    <w:div w:id="65154470">
      <w:bodyDiv w:val="1"/>
      <w:marLeft w:val="0"/>
      <w:marRight w:val="0"/>
      <w:marTop w:val="0"/>
      <w:marBottom w:val="0"/>
      <w:divBdr>
        <w:top w:val="none" w:sz="0" w:space="0" w:color="auto"/>
        <w:left w:val="none" w:sz="0" w:space="0" w:color="auto"/>
        <w:bottom w:val="none" w:sz="0" w:space="0" w:color="auto"/>
        <w:right w:val="none" w:sz="0" w:space="0" w:color="auto"/>
      </w:divBdr>
      <w:divsChild>
        <w:div w:id="538128963">
          <w:marLeft w:val="0"/>
          <w:marRight w:val="0"/>
          <w:marTop w:val="0"/>
          <w:marBottom w:val="0"/>
          <w:divBdr>
            <w:top w:val="none" w:sz="0" w:space="0" w:color="auto"/>
            <w:left w:val="none" w:sz="0" w:space="0" w:color="auto"/>
            <w:bottom w:val="none" w:sz="0" w:space="0" w:color="auto"/>
            <w:right w:val="none" w:sz="0" w:space="0" w:color="auto"/>
          </w:divBdr>
        </w:div>
        <w:div w:id="1503013397">
          <w:marLeft w:val="0"/>
          <w:marRight w:val="0"/>
          <w:marTop w:val="0"/>
          <w:marBottom w:val="0"/>
          <w:divBdr>
            <w:top w:val="none" w:sz="0" w:space="0" w:color="auto"/>
            <w:left w:val="none" w:sz="0" w:space="0" w:color="auto"/>
            <w:bottom w:val="none" w:sz="0" w:space="0" w:color="auto"/>
            <w:right w:val="none" w:sz="0" w:space="0" w:color="auto"/>
          </w:divBdr>
        </w:div>
      </w:divsChild>
    </w:div>
    <w:div w:id="96952618">
      <w:bodyDiv w:val="1"/>
      <w:marLeft w:val="0"/>
      <w:marRight w:val="0"/>
      <w:marTop w:val="0"/>
      <w:marBottom w:val="0"/>
      <w:divBdr>
        <w:top w:val="none" w:sz="0" w:space="0" w:color="auto"/>
        <w:left w:val="none" w:sz="0" w:space="0" w:color="auto"/>
        <w:bottom w:val="none" w:sz="0" w:space="0" w:color="auto"/>
        <w:right w:val="none" w:sz="0" w:space="0" w:color="auto"/>
      </w:divBdr>
      <w:divsChild>
        <w:div w:id="1310134214">
          <w:marLeft w:val="0"/>
          <w:marRight w:val="0"/>
          <w:marTop w:val="0"/>
          <w:marBottom w:val="0"/>
          <w:divBdr>
            <w:top w:val="none" w:sz="0" w:space="0" w:color="auto"/>
            <w:left w:val="none" w:sz="0" w:space="0" w:color="auto"/>
            <w:bottom w:val="none" w:sz="0" w:space="0" w:color="auto"/>
            <w:right w:val="none" w:sz="0" w:space="0" w:color="auto"/>
          </w:divBdr>
        </w:div>
        <w:div w:id="823594195">
          <w:marLeft w:val="0"/>
          <w:marRight w:val="0"/>
          <w:marTop w:val="0"/>
          <w:marBottom w:val="0"/>
          <w:divBdr>
            <w:top w:val="none" w:sz="0" w:space="0" w:color="auto"/>
            <w:left w:val="none" w:sz="0" w:space="0" w:color="auto"/>
            <w:bottom w:val="none" w:sz="0" w:space="0" w:color="auto"/>
            <w:right w:val="none" w:sz="0" w:space="0" w:color="auto"/>
          </w:divBdr>
        </w:div>
      </w:divsChild>
    </w:div>
    <w:div w:id="164710023">
      <w:bodyDiv w:val="1"/>
      <w:marLeft w:val="0"/>
      <w:marRight w:val="0"/>
      <w:marTop w:val="0"/>
      <w:marBottom w:val="0"/>
      <w:divBdr>
        <w:top w:val="none" w:sz="0" w:space="0" w:color="auto"/>
        <w:left w:val="none" w:sz="0" w:space="0" w:color="auto"/>
        <w:bottom w:val="none" w:sz="0" w:space="0" w:color="auto"/>
        <w:right w:val="none" w:sz="0" w:space="0" w:color="auto"/>
      </w:divBdr>
      <w:divsChild>
        <w:div w:id="717701478">
          <w:marLeft w:val="0"/>
          <w:marRight w:val="0"/>
          <w:marTop w:val="0"/>
          <w:marBottom w:val="0"/>
          <w:divBdr>
            <w:top w:val="none" w:sz="0" w:space="0" w:color="auto"/>
            <w:left w:val="none" w:sz="0" w:space="0" w:color="auto"/>
            <w:bottom w:val="none" w:sz="0" w:space="0" w:color="auto"/>
            <w:right w:val="none" w:sz="0" w:space="0" w:color="auto"/>
          </w:divBdr>
        </w:div>
        <w:div w:id="1918589935">
          <w:marLeft w:val="0"/>
          <w:marRight w:val="0"/>
          <w:marTop w:val="0"/>
          <w:marBottom w:val="0"/>
          <w:divBdr>
            <w:top w:val="none" w:sz="0" w:space="0" w:color="auto"/>
            <w:left w:val="none" w:sz="0" w:space="0" w:color="auto"/>
            <w:bottom w:val="none" w:sz="0" w:space="0" w:color="auto"/>
            <w:right w:val="none" w:sz="0" w:space="0" w:color="auto"/>
          </w:divBdr>
        </w:div>
      </w:divsChild>
    </w:div>
    <w:div w:id="172839727">
      <w:bodyDiv w:val="1"/>
      <w:marLeft w:val="0"/>
      <w:marRight w:val="0"/>
      <w:marTop w:val="0"/>
      <w:marBottom w:val="0"/>
      <w:divBdr>
        <w:top w:val="none" w:sz="0" w:space="0" w:color="auto"/>
        <w:left w:val="none" w:sz="0" w:space="0" w:color="auto"/>
        <w:bottom w:val="none" w:sz="0" w:space="0" w:color="auto"/>
        <w:right w:val="none" w:sz="0" w:space="0" w:color="auto"/>
      </w:divBdr>
      <w:divsChild>
        <w:div w:id="265315263">
          <w:marLeft w:val="0"/>
          <w:marRight w:val="0"/>
          <w:marTop w:val="0"/>
          <w:marBottom w:val="0"/>
          <w:divBdr>
            <w:top w:val="none" w:sz="0" w:space="0" w:color="auto"/>
            <w:left w:val="none" w:sz="0" w:space="0" w:color="auto"/>
            <w:bottom w:val="none" w:sz="0" w:space="0" w:color="auto"/>
            <w:right w:val="none" w:sz="0" w:space="0" w:color="auto"/>
          </w:divBdr>
        </w:div>
        <w:div w:id="1074863039">
          <w:marLeft w:val="0"/>
          <w:marRight w:val="0"/>
          <w:marTop w:val="0"/>
          <w:marBottom w:val="0"/>
          <w:divBdr>
            <w:top w:val="none" w:sz="0" w:space="0" w:color="auto"/>
            <w:left w:val="none" w:sz="0" w:space="0" w:color="auto"/>
            <w:bottom w:val="none" w:sz="0" w:space="0" w:color="auto"/>
            <w:right w:val="none" w:sz="0" w:space="0" w:color="auto"/>
          </w:divBdr>
        </w:div>
      </w:divsChild>
    </w:div>
    <w:div w:id="192377632">
      <w:bodyDiv w:val="1"/>
      <w:marLeft w:val="0"/>
      <w:marRight w:val="0"/>
      <w:marTop w:val="0"/>
      <w:marBottom w:val="0"/>
      <w:divBdr>
        <w:top w:val="none" w:sz="0" w:space="0" w:color="auto"/>
        <w:left w:val="none" w:sz="0" w:space="0" w:color="auto"/>
        <w:bottom w:val="none" w:sz="0" w:space="0" w:color="auto"/>
        <w:right w:val="none" w:sz="0" w:space="0" w:color="auto"/>
      </w:divBdr>
      <w:divsChild>
        <w:div w:id="620117326">
          <w:marLeft w:val="0"/>
          <w:marRight w:val="0"/>
          <w:marTop w:val="0"/>
          <w:marBottom w:val="0"/>
          <w:divBdr>
            <w:top w:val="none" w:sz="0" w:space="0" w:color="auto"/>
            <w:left w:val="none" w:sz="0" w:space="0" w:color="auto"/>
            <w:bottom w:val="none" w:sz="0" w:space="0" w:color="auto"/>
            <w:right w:val="none" w:sz="0" w:space="0" w:color="auto"/>
          </w:divBdr>
        </w:div>
        <w:div w:id="1869177840">
          <w:marLeft w:val="0"/>
          <w:marRight w:val="0"/>
          <w:marTop w:val="0"/>
          <w:marBottom w:val="0"/>
          <w:divBdr>
            <w:top w:val="none" w:sz="0" w:space="0" w:color="auto"/>
            <w:left w:val="none" w:sz="0" w:space="0" w:color="auto"/>
            <w:bottom w:val="none" w:sz="0" w:space="0" w:color="auto"/>
            <w:right w:val="none" w:sz="0" w:space="0" w:color="auto"/>
          </w:divBdr>
        </w:div>
      </w:divsChild>
    </w:div>
    <w:div w:id="208424595">
      <w:bodyDiv w:val="1"/>
      <w:marLeft w:val="0"/>
      <w:marRight w:val="0"/>
      <w:marTop w:val="0"/>
      <w:marBottom w:val="0"/>
      <w:divBdr>
        <w:top w:val="none" w:sz="0" w:space="0" w:color="auto"/>
        <w:left w:val="none" w:sz="0" w:space="0" w:color="auto"/>
        <w:bottom w:val="none" w:sz="0" w:space="0" w:color="auto"/>
        <w:right w:val="none" w:sz="0" w:space="0" w:color="auto"/>
      </w:divBdr>
      <w:divsChild>
        <w:div w:id="317925733">
          <w:marLeft w:val="0"/>
          <w:marRight w:val="0"/>
          <w:marTop w:val="0"/>
          <w:marBottom w:val="0"/>
          <w:divBdr>
            <w:top w:val="none" w:sz="0" w:space="0" w:color="auto"/>
            <w:left w:val="none" w:sz="0" w:space="0" w:color="auto"/>
            <w:bottom w:val="none" w:sz="0" w:space="0" w:color="auto"/>
            <w:right w:val="none" w:sz="0" w:space="0" w:color="auto"/>
          </w:divBdr>
        </w:div>
      </w:divsChild>
    </w:div>
    <w:div w:id="257300437">
      <w:bodyDiv w:val="1"/>
      <w:marLeft w:val="0"/>
      <w:marRight w:val="0"/>
      <w:marTop w:val="0"/>
      <w:marBottom w:val="0"/>
      <w:divBdr>
        <w:top w:val="none" w:sz="0" w:space="0" w:color="auto"/>
        <w:left w:val="none" w:sz="0" w:space="0" w:color="auto"/>
        <w:bottom w:val="none" w:sz="0" w:space="0" w:color="auto"/>
        <w:right w:val="none" w:sz="0" w:space="0" w:color="auto"/>
      </w:divBdr>
      <w:divsChild>
        <w:div w:id="745346583">
          <w:marLeft w:val="0"/>
          <w:marRight w:val="0"/>
          <w:marTop w:val="0"/>
          <w:marBottom w:val="0"/>
          <w:divBdr>
            <w:top w:val="none" w:sz="0" w:space="0" w:color="auto"/>
            <w:left w:val="none" w:sz="0" w:space="0" w:color="auto"/>
            <w:bottom w:val="none" w:sz="0" w:space="0" w:color="auto"/>
            <w:right w:val="none" w:sz="0" w:space="0" w:color="auto"/>
          </w:divBdr>
        </w:div>
        <w:div w:id="136455921">
          <w:marLeft w:val="0"/>
          <w:marRight w:val="0"/>
          <w:marTop w:val="0"/>
          <w:marBottom w:val="0"/>
          <w:divBdr>
            <w:top w:val="none" w:sz="0" w:space="0" w:color="auto"/>
            <w:left w:val="none" w:sz="0" w:space="0" w:color="auto"/>
            <w:bottom w:val="none" w:sz="0" w:space="0" w:color="auto"/>
            <w:right w:val="none" w:sz="0" w:space="0" w:color="auto"/>
          </w:divBdr>
        </w:div>
      </w:divsChild>
    </w:div>
    <w:div w:id="338897627">
      <w:bodyDiv w:val="1"/>
      <w:marLeft w:val="0"/>
      <w:marRight w:val="0"/>
      <w:marTop w:val="0"/>
      <w:marBottom w:val="0"/>
      <w:divBdr>
        <w:top w:val="none" w:sz="0" w:space="0" w:color="auto"/>
        <w:left w:val="none" w:sz="0" w:space="0" w:color="auto"/>
        <w:bottom w:val="none" w:sz="0" w:space="0" w:color="auto"/>
        <w:right w:val="none" w:sz="0" w:space="0" w:color="auto"/>
      </w:divBdr>
      <w:divsChild>
        <w:div w:id="2027251046">
          <w:marLeft w:val="0"/>
          <w:marRight w:val="0"/>
          <w:marTop w:val="0"/>
          <w:marBottom w:val="0"/>
          <w:divBdr>
            <w:top w:val="none" w:sz="0" w:space="0" w:color="auto"/>
            <w:left w:val="none" w:sz="0" w:space="0" w:color="auto"/>
            <w:bottom w:val="none" w:sz="0" w:space="0" w:color="auto"/>
            <w:right w:val="none" w:sz="0" w:space="0" w:color="auto"/>
          </w:divBdr>
        </w:div>
        <w:div w:id="318577523">
          <w:marLeft w:val="0"/>
          <w:marRight w:val="0"/>
          <w:marTop w:val="0"/>
          <w:marBottom w:val="0"/>
          <w:divBdr>
            <w:top w:val="none" w:sz="0" w:space="0" w:color="auto"/>
            <w:left w:val="none" w:sz="0" w:space="0" w:color="auto"/>
            <w:bottom w:val="none" w:sz="0" w:space="0" w:color="auto"/>
            <w:right w:val="none" w:sz="0" w:space="0" w:color="auto"/>
          </w:divBdr>
        </w:div>
      </w:divsChild>
    </w:div>
    <w:div w:id="351616933">
      <w:bodyDiv w:val="1"/>
      <w:marLeft w:val="0"/>
      <w:marRight w:val="0"/>
      <w:marTop w:val="0"/>
      <w:marBottom w:val="0"/>
      <w:divBdr>
        <w:top w:val="none" w:sz="0" w:space="0" w:color="auto"/>
        <w:left w:val="none" w:sz="0" w:space="0" w:color="auto"/>
        <w:bottom w:val="none" w:sz="0" w:space="0" w:color="auto"/>
        <w:right w:val="none" w:sz="0" w:space="0" w:color="auto"/>
      </w:divBdr>
      <w:divsChild>
        <w:div w:id="1736005195">
          <w:marLeft w:val="0"/>
          <w:marRight w:val="0"/>
          <w:marTop w:val="0"/>
          <w:marBottom w:val="0"/>
          <w:divBdr>
            <w:top w:val="none" w:sz="0" w:space="0" w:color="auto"/>
            <w:left w:val="none" w:sz="0" w:space="0" w:color="auto"/>
            <w:bottom w:val="none" w:sz="0" w:space="0" w:color="auto"/>
            <w:right w:val="none" w:sz="0" w:space="0" w:color="auto"/>
          </w:divBdr>
        </w:div>
        <w:div w:id="563762106">
          <w:marLeft w:val="0"/>
          <w:marRight w:val="0"/>
          <w:marTop w:val="0"/>
          <w:marBottom w:val="0"/>
          <w:divBdr>
            <w:top w:val="none" w:sz="0" w:space="0" w:color="auto"/>
            <w:left w:val="none" w:sz="0" w:space="0" w:color="auto"/>
            <w:bottom w:val="none" w:sz="0" w:space="0" w:color="auto"/>
            <w:right w:val="none" w:sz="0" w:space="0" w:color="auto"/>
          </w:divBdr>
        </w:div>
      </w:divsChild>
    </w:div>
    <w:div w:id="363139467">
      <w:bodyDiv w:val="1"/>
      <w:marLeft w:val="0"/>
      <w:marRight w:val="0"/>
      <w:marTop w:val="0"/>
      <w:marBottom w:val="0"/>
      <w:divBdr>
        <w:top w:val="none" w:sz="0" w:space="0" w:color="auto"/>
        <w:left w:val="none" w:sz="0" w:space="0" w:color="auto"/>
        <w:bottom w:val="none" w:sz="0" w:space="0" w:color="auto"/>
        <w:right w:val="none" w:sz="0" w:space="0" w:color="auto"/>
      </w:divBdr>
      <w:divsChild>
        <w:div w:id="34894782">
          <w:marLeft w:val="0"/>
          <w:marRight w:val="0"/>
          <w:marTop w:val="0"/>
          <w:marBottom w:val="0"/>
          <w:divBdr>
            <w:top w:val="none" w:sz="0" w:space="0" w:color="auto"/>
            <w:left w:val="none" w:sz="0" w:space="0" w:color="auto"/>
            <w:bottom w:val="none" w:sz="0" w:space="0" w:color="auto"/>
            <w:right w:val="none" w:sz="0" w:space="0" w:color="auto"/>
          </w:divBdr>
        </w:div>
        <w:div w:id="1674993828">
          <w:marLeft w:val="0"/>
          <w:marRight w:val="0"/>
          <w:marTop w:val="0"/>
          <w:marBottom w:val="0"/>
          <w:divBdr>
            <w:top w:val="none" w:sz="0" w:space="0" w:color="auto"/>
            <w:left w:val="none" w:sz="0" w:space="0" w:color="auto"/>
            <w:bottom w:val="none" w:sz="0" w:space="0" w:color="auto"/>
            <w:right w:val="none" w:sz="0" w:space="0" w:color="auto"/>
          </w:divBdr>
        </w:div>
      </w:divsChild>
    </w:div>
    <w:div w:id="432168791">
      <w:bodyDiv w:val="1"/>
      <w:marLeft w:val="0"/>
      <w:marRight w:val="0"/>
      <w:marTop w:val="0"/>
      <w:marBottom w:val="0"/>
      <w:divBdr>
        <w:top w:val="none" w:sz="0" w:space="0" w:color="auto"/>
        <w:left w:val="none" w:sz="0" w:space="0" w:color="auto"/>
        <w:bottom w:val="none" w:sz="0" w:space="0" w:color="auto"/>
        <w:right w:val="none" w:sz="0" w:space="0" w:color="auto"/>
      </w:divBdr>
      <w:divsChild>
        <w:div w:id="663975960">
          <w:marLeft w:val="0"/>
          <w:marRight w:val="0"/>
          <w:marTop w:val="0"/>
          <w:marBottom w:val="0"/>
          <w:divBdr>
            <w:top w:val="none" w:sz="0" w:space="0" w:color="auto"/>
            <w:left w:val="none" w:sz="0" w:space="0" w:color="auto"/>
            <w:bottom w:val="none" w:sz="0" w:space="0" w:color="auto"/>
            <w:right w:val="none" w:sz="0" w:space="0" w:color="auto"/>
          </w:divBdr>
        </w:div>
        <w:div w:id="1370840261">
          <w:marLeft w:val="0"/>
          <w:marRight w:val="0"/>
          <w:marTop w:val="0"/>
          <w:marBottom w:val="0"/>
          <w:divBdr>
            <w:top w:val="none" w:sz="0" w:space="0" w:color="auto"/>
            <w:left w:val="none" w:sz="0" w:space="0" w:color="auto"/>
            <w:bottom w:val="none" w:sz="0" w:space="0" w:color="auto"/>
            <w:right w:val="none" w:sz="0" w:space="0" w:color="auto"/>
          </w:divBdr>
        </w:div>
      </w:divsChild>
    </w:div>
    <w:div w:id="499348701">
      <w:bodyDiv w:val="1"/>
      <w:marLeft w:val="0"/>
      <w:marRight w:val="0"/>
      <w:marTop w:val="0"/>
      <w:marBottom w:val="0"/>
      <w:divBdr>
        <w:top w:val="none" w:sz="0" w:space="0" w:color="auto"/>
        <w:left w:val="none" w:sz="0" w:space="0" w:color="auto"/>
        <w:bottom w:val="none" w:sz="0" w:space="0" w:color="auto"/>
        <w:right w:val="none" w:sz="0" w:space="0" w:color="auto"/>
      </w:divBdr>
    </w:div>
    <w:div w:id="502207613">
      <w:bodyDiv w:val="1"/>
      <w:marLeft w:val="0"/>
      <w:marRight w:val="0"/>
      <w:marTop w:val="0"/>
      <w:marBottom w:val="0"/>
      <w:divBdr>
        <w:top w:val="none" w:sz="0" w:space="0" w:color="auto"/>
        <w:left w:val="none" w:sz="0" w:space="0" w:color="auto"/>
        <w:bottom w:val="none" w:sz="0" w:space="0" w:color="auto"/>
        <w:right w:val="none" w:sz="0" w:space="0" w:color="auto"/>
      </w:divBdr>
      <w:divsChild>
        <w:div w:id="144711104">
          <w:marLeft w:val="0"/>
          <w:marRight w:val="0"/>
          <w:marTop w:val="0"/>
          <w:marBottom w:val="0"/>
          <w:divBdr>
            <w:top w:val="none" w:sz="0" w:space="0" w:color="auto"/>
            <w:left w:val="none" w:sz="0" w:space="0" w:color="auto"/>
            <w:bottom w:val="none" w:sz="0" w:space="0" w:color="auto"/>
            <w:right w:val="none" w:sz="0" w:space="0" w:color="auto"/>
          </w:divBdr>
        </w:div>
        <w:div w:id="1409577659">
          <w:marLeft w:val="0"/>
          <w:marRight w:val="0"/>
          <w:marTop w:val="0"/>
          <w:marBottom w:val="0"/>
          <w:divBdr>
            <w:top w:val="none" w:sz="0" w:space="0" w:color="auto"/>
            <w:left w:val="none" w:sz="0" w:space="0" w:color="auto"/>
            <w:bottom w:val="none" w:sz="0" w:space="0" w:color="auto"/>
            <w:right w:val="none" w:sz="0" w:space="0" w:color="auto"/>
          </w:divBdr>
        </w:div>
      </w:divsChild>
    </w:div>
    <w:div w:id="505175232">
      <w:bodyDiv w:val="1"/>
      <w:marLeft w:val="0"/>
      <w:marRight w:val="0"/>
      <w:marTop w:val="0"/>
      <w:marBottom w:val="0"/>
      <w:divBdr>
        <w:top w:val="none" w:sz="0" w:space="0" w:color="auto"/>
        <w:left w:val="none" w:sz="0" w:space="0" w:color="auto"/>
        <w:bottom w:val="none" w:sz="0" w:space="0" w:color="auto"/>
        <w:right w:val="none" w:sz="0" w:space="0" w:color="auto"/>
      </w:divBdr>
      <w:divsChild>
        <w:div w:id="1309898264">
          <w:marLeft w:val="0"/>
          <w:marRight w:val="0"/>
          <w:marTop w:val="0"/>
          <w:marBottom w:val="0"/>
          <w:divBdr>
            <w:top w:val="none" w:sz="0" w:space="0" w:color="auto"/>
            <w:left w:val="none" w:sz="0" w:space="0" w:color="auto"/>
            <w:bottom w:val="none" w:sz="0" w:space="0" w:color="auto"/>
            <w:right w:val="none" w:sz="0" w:space="0" w:color="auto"/>
          </w:divBdr>
        </w:div>
        <w:div w:id="736367244">
          <w:marLeft w:val="0"/>
          <w:marRight w:val="0"/>
          <w:marTop w:val="0"/>
          <w:marBottom w:val="0"/>
          <w:divBdr>
            <w:top w:val="none" w:sz="0" w:space="0" w:color="auto"/>
            <w:left w:val="none" w:sz="0" w:space="0" w:color="auto"/>
            <w:bottom w:val="none" w:sz="0" w:space="0" w:color="auto"/>
            <w:right w:val="none" w:sz="0" w:space="0" w:color="auto"/>
          </w:divBdr>
        </w:div>
      </w:divsChild>
    </w:div>
    <w:div w:id="598877956">
      <w:bodyDiv w:val="1"/>
      <w:marLeft w:val="0"/>
      <w:marRight w:val="0"/>
      <w:marTop w:val="0"/>
      <w:marBottom w:val="0"/>
      <w:divBdr>
        <w:top w:val="none" w:sz="0" w:space="0" w:color="auto"/>
        <w:left w:val="none" w:sz="0" w:space="0" w:color="auto"/>
        <w:bottom w:val="none" w:sz="0" w:space="0" w:color="auto"/>
        <w:right w:val="none" w:sz="0" w:space="0" w:color="auto"/>
      </w:divBdr>
      <w:divsChild>
        <w:div w:id="428700429">
          <w:marLeft w:val="0"/>
          <w:marRight w:val="0"/>
          <w:marTop w:val="0"/>
          <w:marBottom w:val="0"/>
          <w:divBdr>
            <w:top w:val="none" w:sz="0" w:space="0" w:color="auto"/>
            <w:left w:val="none" w:sz="0" w:space="0" w:color="auto"/>
            <w:bottom w:val="none" w:sz="0" w:space="0" w:color="auto"/>
            <w:right w:val="none" w:sz="0" w:space="0" w:color="auto"/>
          </w:divBdr>
        </w:div>
        <w:div w:id="1439763628">
          <w:marLeft w:val="0"/>
          <w:marRight w:val="0"/>
          <w:marTop w:val="0"/>
          <w:marBottom w:val="0"/>
          <w:divBdr>
            <w:top w:val="none" w:sz="0" w:space="0" w:color="auto"/>
            <w:left w:val="none" w:sz="0" w:space="0" w:color="auto"/>
            <w:bottom w:val="none" w:sz="0" w:space="0" w:color="auto"/>
            <w:right w:val="none" w:sz="0" w:space="0" w:color="auto"/>
          </w:divBdr>
        </w:div>
      </w:divsChild>
    </w:div>
    <w:div w:id="626817437">
      <w:bodyDiv w:val="1"/>
      <w:marLeft w:val="0"/>
      <w:marRight w:val="0"/>
      <w:marTop w:val="0"/>
      <w:marBottom w:val="0"/>
      <w:divBdr>
        <w:top w:val="none" w:sz="0" w:space="0" w:color="auto"/>
        <w:left w:val="none" w:sz="0" w:space="0" w:color="auto"/>
        <w:bottom w:val="none" w:sz="0" w:space="0" w:color="auto"/>
        <w:right w:val="none" w:sz="0" w:space="0" w:color="auto"/>
      </w:divBdr>
      <w:divsChild>
        <w:div w:id="2069450500">
          <w:marLeft w:val="0"/>
          <w:marRight w:val="0"/>
          <w:marTop w:val="0"/>
          <w:marBottom w:val="0"/>
          <w:divBdr>
            <w:top w:val="none" w:sz="0" w:space="0" w:color="auto"/>
            <w:left w:val="none" w:sz="0" w:space="0" w:color="auto"/>
            <w:bottom w:val="none" w:sz="0" w:space="0" w:color="auto"/>
            <w:right w:val="none" w:sz="0" w:space="0" w:color="auto"/>
          </w:divBdr>
        </w:div>
        <w:div w:id="2127846160">
          <w:marLeft w:val="0"/>
          <w:marRight w:val="0"/>
          <w:marTop w:val="0"/>
          <w:marBottom w:val="0"/>
          <w:divBdr>
            <w:top w:val="none" w:sz="0" w:space="0" w:color="auto"/>
            <w:left w:val="none" w:sz="0" w:space="0" w:color="auto"/>
            <w:bottom w:val="none" w:sz="0" w:space="0" w:color="auto"/>
            <w:right w:val="none" w:sz="0" w:space="0" w:color="auto"/>
          </w:divBdr>
        </w:div>
      </w:divsChild>
    </w:div>
    <w:div w:id="638536923">
      <w:bodyDiv w:val="1"/>
      <w:marLeft w:val="0"/>
      <w:marRight w:val="0"/>
      <w:marTop w:val="0"/>
      <w:marBottom w:val="0"/>
      <w:divBdr>
        <w:top w:val="none" w:sz="0" w:space="0" w:color="auto"/>
        <w:left w:val="none" w:sz="0" w:space="0" w:color="auto"/>
        <w:bottom w:val="none" w:sz="0" w:space="0" w:color="auto"/>
        <w:right w:val="none" w:sz="0" w:space="0" w:color="auto"/>
      </w:divBdr>
      <w:divsChild>
        <w:div w:id="2135950439">
          <w:marLeft w:val="0"/>
          <w:marRight w:val="0"/>
          <w:marTop w:val="0"/>
          <w:marBottom w:val="0"/>
          <w:divBdr>
            <w:top w:val="none" w:sz="0" w:space="0" w:color="auto"/>
            <w:left w:val="none" w:sz="0" w:space="0" w:color="auto"/>
            <w:bottom w:val="none" w:sz="0" w:space="0" w:color="auto"/>
            <w:right w:val="none" w:sz="0" w:space="0" w:color="auto"/>
          </w:divBdr>
        </w:div>
        <w:div w:id="1842700819">
          <w:marLeft w:val="0"/>
          <w:marRight w:val="0"/>
          <w:marTop w:val="0"/>
          <w:marBottom w:val="0"/>
          <w:divBdr>
            <w:top w:val="none" w:sz="0" w:space="0" w:color="auto"/>
            <w:left w:val="none" w:sz="0" w:space="0" w:color="auto"/>
            <w:bottom w:val="none" w:sz="0" w:space="0" w:color="auto"/>
            <w:right w:val="none" w:sz="0" w:space="0" w:color="auto"/>
          </w:divBdr>
        </w:div>
      </w:divsChild>
    </w:div>
    <w:div w:id="723721716">
      <w:bodyDiv w:val="1"/>
      <w:marLeft w:val="0"/>
      <w:marRight w:val="0"/>
      <w:marTop w:val="0"/>
      <w:marBottom w:val="0"/>
      <w:divBdr>
        <w:top w:val="none" w:sz="0" w:space="0" w:color="auto"/>
        <w:left w:val="none" w:sz="0" w:space="0" w:color="auto"/>
        <w:bottom w:val="none" w:sz="0" w:space="0" w:color="auto"/>
        <w:right w:val="none" w:sz="0" w:space="0" w:color="auto"/>
      </w:divBdr>
      <w:divsChild>
        <w:div w:id="521357552">
          <w:marLeft w:val="0"/>
          <w:marRight w:val="0"/>
          <w:marTop w:val="0"/>
          <w:marBottom w:val="0"/>
          <w:divBdr>
            <w:top w:val="none" w:sz="0" w:space="0" w:color="auto"/>
            <w:left w:val="none" w:sz="0" w:space="0" w:color="auto"/>
            <w:bottom w:val="none" w:sz="0" w:space="0" w:color="auto"/>
            <w:right w:val="none" w:sz="0" w:space="0" w:color="auto"/>
          </w:divBdr>
        </w:div>
        <w:div w:id="1269315058">
          <w:marLeft w:val="0"/>
          <w:marRight w:val="0"/>
          <w:marTop w:val="0"/>
          <w:marBottom w:val="0"/>
          <w:divBdr>
            <w:top w:val="none" w:sz="0" w:space="0" w:color="auto"/>
            <w:left w:val="none" w:sz="0" w:space="0" w:color="auto"/>
            <w:bottom w:val="none" w:sz="0" w:space="0" w:color="auto"/>
            <w:right w:val="none" w:sz="0" w:space="0" w:color="auto"/>
          </w:divBdr>
        </w:div>
      </w:divsChild>
    </w:div>
    <w:div w:id="773675756">
      <w:bodyDiv w:val="1"/>
      <w:marLeft w:val="0"/>
      <w:marRight w:val="0"/>
      <w:marTop w:val="0"/>
      <w:marBottom w:val="0"/>
      <w:divBdr>
        <w:top w:val="none" w:sz="0" w:space="0" w:color="auto"/>
        <w:left w:val="none" w:sz="0" w:space="0" w:color="auto"/>
        <w:bottom w:val="none" w:sz="0" w:space="0" w:color="auto"/>
        <w:right w:val="none" w:sz="0" w:space="0" w:color="auto"/>
      </w:divBdr>
      <w:divsChild>
        <w:div w:id="348993581">
          <w:marLeft w:val="0"/>
          <w:marRight w:val="0"/>
          <w:marTop w:val="0"/>
          <w:marBottom w:val="0"/>
          <w:divBdr>
            <w:top w:val="none" w:sz="0" w:space="0" w:color="auto"/>
            <w:left w:val="none" w:sz="0" w:space="0" w:color="auto"/>
            <w:bottom w:val="none" w:sz="0" w:space="0" w:color="auto"/>
            <w:right w:val="none" w:sz="0" w:space="0" w:color="auto"/>
          </w:divBdr>
          <w:divsChild>
            <w:div w:id="379785294">
              <w:marLeft w:val="0"/>
              <w:marRight w:val="0"/>
              <w:marTop w:val="0"/>
              <w:marBottom w:val="0"/>
              <w:divBdr>
                <w:top w:val="none" w:sz="0" w:space="0" w:color="auto"/>
                <w:left w:val="none" w:sz="0" w:space="0" w:color="auto"/>
                <w:bottom w:val="none" w:sz="0" w:space="0" w:color="auto"/>
                <w:right w:val="none" w:sz="0" w:space="0" w:color="auto"/>
              </w:divBdr>
            </w:div>
          </w:divsChild>
        </w:div>
        <w:div w:id="204949630">
          <w:marLeft w:val="0"/>
          <w:marRight w:val="0"/>
          <w:marTop w:val="0"/>
          <w:marBottom w:val="0"/>
          <w:divBdr>
            <w:top w:val="none" w:sz="0" w:space="0" w:color="auto"/>
            <w:left w:val="none" w:sz="0" w:space="0" w:color="auto"/>
            <w:bottom w:val="none" w:sz="0" w:space="0" w:color="auto"/>
            <w:right w:val="none" w:sz="0" w:space="0" w:color="auto"/>
          </w:divBdr>
          <w:divsChild>
            <w:div w:id="537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108487">
          <w:marLeft w:val="0"/>
          <w:marRight w:val="0"/>
          <w:marTop w:val="0"/>
          <w:marBottom w:val="0"/>
          <w:divBdr>
            <w:top w:val="none" w:sz="0" w:space="0" w:color="auto"/>
            <w:left w:val="none" w:sz="0" w:space="0" w:color="auto"/>
            <w:bottom w:val="none" w:sz="0" w:space="0" w:color="auto"/>
            <w:right w:val="none" w:sz="0" w:space="0" w:color="auto"/>
          </w:divBdr>
        </w:div>
        <w:div w:id="1600410554">
          <w:marLeft w:val="0"/>
          <w:marRight w:val="0"/>
          <w:marTop w:val="0"/>
          <w:marBottom w:val="0"/>
          <w:divBdr>
            <w:top w:val="none" w:sz="0" w:space="0" w:color="auto"/>
            <w:left w:val="none" w:sz="0" w:space="0" w:color="auto"/>
            <w:bottom w:val="none" w:sz="0" w:space="0" w:color="auto"/>
            <w:right w:val="none" w:sz="0" w:space="0" w:color="auto"/>
          </w:divBdr>
        </w:div>
      </w:divsChild>
    </w:div>
    <w:div w:id="866872091">
      <w:bodyDiv w:val="1"/>
      <w:marLeft w:val="0"/>
      <w:marRight w:val="0"/>
      <w:marTop w:val="0"/>
      <w:marBottom w:val="0"/>
      <w:divBdr>
        <w:top w:val="none" w:sz="0" w:space="0" w:color="auto"/>
        <w:left w:val="none" w:sz="0" w:space="0" w:color="auto"/>
        <w:bottom w:val="none" w:sz="0" w:space="0" w:color="auto"/>
        <w:right w:val="none" w:sz="0" w:space="0" w:color="auto"/>
      </w:divBdr>
      <w:divsChild>
        <w:div w:id="2054310763">
          <w:marLeft w:val="0"/>
          <w:marRight w:val="0"/>
          <w:marTop w:val="0"/>
          <w:marBottom w:val="0"/>
          <w:divBdr>
            <w:top w:val="none" w:sz="0" w:space="0" w:color="auto"/>
            <w:left w:val="none" w:sz="0" w:space="0" w:color="auto"/>
            <w:bottom w:val="none" w:sz="0" w:space="0" w:color="auto"/>
            <w:right w:val="none" w:sz="0" w:space="0" w:color="auto"/>
          </w:divBdr>
          <w:divsChild>
            <w:div w:id="1943031800">
              <w:marLeft w:val="0"/>
              <w:marRight w:val="0"/>
              <w:marTop w:val="0"/>
              <w:marBottom w:val="0"/>
              <w:divBdr>
                <w:top w:val="none" w:sz="0" w:space="0" w:color="auto"/>
                <w:left w:val="none" w:sz="0" w:space="0" w:color="auto"/>
                <w:bottom w:val="none" w:sz="0" w:space="0" w:color="auto"/>
                <w:right w:val="none" w:sz="0" w:space="0" w:color="auto"/>
              </w:divBdr>
            </w:div>
          </w:divsChild>
        </w:div>
        <w:div w:id="339351835">
          <w:marLeft w:val="0"/>
          <w:marRight w:val="0"/>
          <w:marTop w:val="0"/>
          <w:marBottom w:val="0"/>
          <w:divBdr>
            <w:top w:val="none" w:sz="0" w:space="0" w:color="auto"/>
            <w:left w:val="none" w:sz="0" w:space="0" w:color="auto"/>
            <w:bottom w:val="none" w:sz="0" w:space="0" w:color="auto"/>
            <w:right w:val="none" w:sz="0" w:space="0" w:color="auto"/>
          </w:divBdr>
          <w:divsChild>
            <w:div w:id="1479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8864">
      <w:bodyDiv w:val="1"/>
      <w:marLeft w:val="0"/>
      <w:marRight w:val="0"/>
      <w:marTop w:val="0"/>
      <w:marBottom w:val="0"/>
      <w:divBdr>
        <w:top w:val="none" w:sz="0" w:space="0" w:color="auto"/>
        <w:left w:val="none" w:sz="0" w:space="0" w:color="auto"/>
        <w:bottom w:val="none" w:sz="0" w:space="0" w:color="auto"/>
        <w:right w:val="none" w:sz="0" w:space="0" w:color="auto"/>
      </w:divBdr>
      <w:divsChild>
        <w:div w:id="1888686709">
          <w:marLeft w:val="0"/>
          <w:marRight w:val="0"/>
          <w:marTop w:val="0"/>
          <w:marBottom w:val="0"/>
          <w:divBdr>
            <w:top w:val="none" w:sz="0" w:space="0" w:color="auto"/>
            <w:left w:val="none" w:sz="0" w:space="0" w:color="auto"/>
            <w:bottom w:val="none" w:sz="0" w:space="0" w:color="auto"/>
            <w:right w:val="none" w:sz="0" w:space="0" w:color="auto"/>
          </w:divBdr>
        </w:div>
        <w:div w:id="835072095">
          <w:marLeft w:val="0"/>
          <w:marRight w:val="0"/>
          <w:marTop w:val="0"/>
          <w:marBottom w:val="0"/>
          <w:divBdr>
            <w:top w:val="none" w:sz="0" w:space="0" w:color="auto"/>
            <w:left w:val="none" w:sz="0" w:space="0" w:color="auto"/>
            <w:bottom w:val="none" w:sz="0" w:space="0" w:color="auto"/>
            <w:right w:val="none" w:sz="0" w:space="0" w:color="auto"/>
          </w:divBdr>
        </w:div>
      </w:divsChild>
    </w:div>
    <w:div w:id="917443097">
      <w:bodyDiv w:val="1"/>
      <w:marLeft w:val="0"/>
      <w:marRight w:val="0"/>
      <w:marTop w:val="0"/>
      <w:marBottom w:val="0"/>
      <w:divBdr>
        <w:top w:val="none" w:sz="0" w:space="0" w:color="auto"/>
        <w:left w:val="none" w:sz="0" w:space="0" w:color="auto"/>
        <w:bottom w:val="none" w:sz="0" w:space="0" w:color="auto"/>
        <w:right w:val="none" w:sz="0" w:space="0" w:color="auto"/>
      </w:divBdr>
      <w:divsChild>
        <w:div w:id="1513034273">
          <w:marLeft w:val="0"/>
          <w:marRight w:val="0"/>
          <w:marTop w:val="0"/>
          <w:marBottom w:val="0"/>
          <w:divBdr>
            <w:top w:val="none" w:sz="0" w:space="0" w:color="auto"/>
            <w:left w:val="none" w:sz="0" w:space="0" w:color="auto"/>
            <w:bottom w:val="none" w:sz="0" w:space="0" w:color="auto"/>
            <w:right w:val="none" w:sz="0" w:space="0" w:color="auto"/>
          </w:divBdr>
        </w:div>
        <w:div w:id="101532508">
          <w:marLeft w:val="0"/>
          <w:marRight w:val="0"/>
          <w:marTop w:val="0"/>
          <w:marBottom w:val="0"/>
          <w:divBdr>
            <w:top w:val="none" w:sz="0" w:space="0" w:color="auto"/>
            <w:left w:val="none" w:sz="0" w:space="0" w:color="auto"/>
            <w:bottom w:val="none" w:sz="0" w:space="0" w:color="auto"/>
            <w:right w:val="none" w:sz="0" w:space="0" w:color="auto"/>
          </w:divBdr>
        </w:div>
      </w:divsChild>
    </w:div>
    <w:div w:id="923105150">
      <w:bodyDiv w:val="1"/>
      <w:marLeft w:val="0"/>
      <w:marRight w:val="0"/>
      <w:marTop w:val="0"/>
      <w:marBottom w:val="0"/>
      <w:divBdr>
        <w:top w:val="none" w:sz="0" w:space="0" w:color="auto"/>
        <w:left w:val="none" w:sz="0" w:space="0" w:color="auto"/>
        <w:bottom w:val="none" w:sz="0" w:space="0" w:color="auto"/>
        <w:right w:val="none" w:sz="0" w:space="0" w:color="auto"/>
      </w:divBdr>
      <w:divsChild>
        <w:div w:id="2132311286">
          <w:marLeft w:val="0"/>
          <w:marRight w:val="0"/>
          <w:marTop w:val="0"/>
          <w:marBottom w:val="0"/>
          <w:divBdr>
            <w:top w:val="none" w:sz="0" w:space="0" w:color="auto"/>
            <w:left w:val="none" w:sz="0" w:space="0" w:color="auto"/>
            <w:bottom w:val="none" w:sz="0" w:space="0" w:color="auto"/>
            <w:right w:val="none" w:sz="0" w:space="0" w:color="auto"/>
          </w:divBdr>
        </w:div>
        <w:div w:id="644895821">
          <w:marLeft w:val="0"/>
          <w:marRight w:val="0"/>
          <w:marTop w:val="0"/>
          <w:marBottom w:val="0"/>
          <w:divBdr>
            <w:top w:val="none" w:sz="0" w:space="0" w:color="auto"/>
            <w:left w:val="none" w:sz="0" w:space="0" w:color="auto"/>
            <w:bottom w:val="none" w:sz="0" w:space="0" w:color="auto"/>
            <w:right w:val="none" w:sz="0" w:space="0" w:color="auto"/>
          </w:divBdr>
        </w:div>
      </w:divsChild>
    </w:div>
    <w:div w:id="953756880">
      <w:bodyDiv w:val="1"/>
      <w:marLeft w:val="0"/>
      <w:marRight w:val="0"/>
      <w:marTop w:val="0"/>
      <w:marBottom w:val="0"/>
      <w:divBdr>
        <w:top w:val="none" w:sz="0" w:space="0" w:color="auto"/>
        <w:left w:val="none" w:sz="0" w:space="0" w:color="auto"/>
        <w:bottom w:val="none" w:sz="0" w:space="0" w:color="auto"/>
        <w:right w:val="none" w:sz="0" w:space="0" w:color="auto"/>
      </w:divBdr>
      <w:divsChild>
        <w:div w:id="1645355963">
          <w:marLeft w:val="0"/>
          <w:marRight w:val="0"/>
          <w:marTop w:val="0"/>
          <w:marBottom w:val="0"/>
          <w:divBdr>
            <w:top w:val="none" w:sz="0" w:space="0" w:color="auto"/>
            <w:left w:val="none" w:sz="0" w:space="0" w:color="auto"/>
            <w:bottom w:val="none" w:sz="0" w:space="0" w:color="auto"/>
            <w:right w:val="none" w:sz="0" w:space="0" w:color="auto"/>
          </w:divBdr>
          <w:divsChild>
            <w:div w:id="1163426076">
              <w:marLeft w:val="0"/>
              <w:marRight w:val="0"/>
              <w:marTop w:val="0"/>
              <w:marBottom w:val="0"/>
              <w:divBdr>
                <w:top w:val="none" w:sz="0" w:space="0" w:color="auto"/>
                <w:left w:val="none" w:sz="0" w:space="0" w:color="auto"/>
                <w:bottom w:val="none" w:sz="0" w:space="0" w:color="auto"/>
                <w:right w:val="none" w:sz="0" w:space="0" w:color="auto"/>
              </w:divBdr>
            </w:div>
          </w:divsChild>
        </w:div>
        <w:div w:id="1311447937">
          <w:marLeft w:val="0"/>
          <w:marRight w:val="0"/>
          <w:marTop w:val="0"/>
          <w:marBottom w:val="0"/>
          <w:divBdr>
            <w:top w:val="none" w:sz="0" w:space="0" w:color="auto"/>
            <w:left w:val="none" w:sz="0" w:space="0" w:color="auto"/>
            <w:bottom w:val="none" w:sz="0" w:space="0" w:color="auto"/>
            <w:right w:val="none" w:sz="0" w:space="0" w:color="auto"/>
          </w:divBdr>
          <w:divsChild>
            <w:div w:id="1390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7396">
      <w:bodyDiv w:val="1"/>
      <w:marLeft w:val="0"/>
      <w:marRight w:val="0"/>
      <w:marTop w:val="0"/>
      <w:marBottom w:val="0"/>
      <w:divBdr>
        <w:top w:val="none" w:sz="0" w:space="0" w:color="auto"/>
        <w:left w:val="none" w:sz="0" w:space="0" w:color="auto"/>
        <w:bottom w:val="none" w:sz="0" w:space="0" w:color="auto"/>
        <w:right w:val="none" w:sz="0" w:space="0" w:color="auto"/>
      </w:divBdr>
      <w:divsChild>
        <w:div w:id="1128621057">
          <w:marLeft w:val="0"/>
          <w:marRight w:val="0"/>
          <w:marTop w:val="0"/>
          <w:marBottom w:val="0"/>
          <w:divBdr>
            <w:top w:val="none" w:sz="0" w:space="0" w:color="auto"/>
            <w:left w:val="none" w:sz="0" w:space="0" w:color="auto"/>
            <w:bottom w:val="none" w:sz="0" w:space="0" w:color="auto"/>
            <w:right w:val="none" w:sz="0" w:space="0" w:color="auto"/>
          </w:divBdr>
          <w:divsChild>
            <w:div w:id="587078616">
              <w:marLeft w:val="0"/>
              <w:marRight w:val="0"/>
              <w:marTop w:val="0"/>
              <w:marBottom w:val="0"/>
              <w:divBdr>
                <w:top w:val="none" w:sz="0" w:space="0" w:color="auto"/>
                <w:left w:val="none" w:sz="0" w:space="0" w:color="auto"/>
                <w:bottom w:val="none" w:sz="0" w:space="0" w:color="auto"/>
                <w:right w:val="none" w:sz="0" w:space="0" w:color="auto"/>
              </w:divBdr>
            </w:div>
          </w:divsChild>
        </w:div>
        <w:div w:id="850878979">
          <w:marLeft w:val="0"/>
          <w:marRight w:val="0"/>
          <w:marTop w:val="0"/>
          <w:marBottom w:val="0"/>
          <w:divBdr>
            <w:top w:val="none" w:sz="0" w:space="0" w:color="auto"/>
            <w:left w:val="none" w:sz="0" w:space="0" w:color="auto"/>
            <w:bottom w:val="none" w:sz="0" w:space="0" w:color="auto"/>
            <w:right w:val="none" w:sz="0" w:space="0" w:color="auto"/>
          </w:divBdr>
          <w:divsChild>
            <w:div w:id="3694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6802">
      <w:bodyDiv w:val="1"/>
      <w:marLeft w:val="0"/>
      <w:marRight w:val="0"/>
      <w:marTop w:val="0"/>
      <w:marBottom w:val="0"/>
      <w:divBdr>
        <w:top w:val="none" w:sz="0" w:space="0" w:color="auto"/>
        <w:left w:val="none" w:sz="0" w:space="0" w:color="auto"/>
        <w:bottom w:val="none" w:sz="0" w:space="0" w:color="auto"/>
        <w:right w:val="none" w:sz="0" w:space="0" w:color="auto"/>
      </w:divBdr>
      <w:divsChild>
        <w:div w:id="1362974801">
          <w:marLeft w:val="0"/>
          <w:marRight w:val="0"/>
          <w:marTop w:val="0"/>
          <w:marBottom w:val="0"/>
          <w:divBdr>
            <w:top w:val="none" w:sz="0" w:space="0" w:color="auto"/>
            <w:left w:val="none" w:sz="0" w:space="0" w:color="auto"/>
            <w:bottom w:val="none" w:sz="0" w:space="0" w:color="auto"/>
            <w:right w:val="none" w:sz="0" w:space="0" w:color="auto"/>
          </w:divBdr>
        </w:div>
        <w:div w:id="903025857">
          <w:marLeft w:val="0"/>
          <w:marRight w:val="0"/>
          <w:marTop w:val="0"/>
          <w:marBottom w:val="0"/>
          <w:divBdr>
            <w:top w:val="none" w:sz="0" w:space="0" w:color="auto"/>
            <w:left w:val="none" w:sz="0" w:space="0" w:color="auto"/>
            <w:bottom w:val="none" w:sz="0" w:space="0" w:color="auto"/>
            <w:right w:val="none" w:sz="0" w:space="0" w:color="auto"/>
          </w:divBdr>
        </w:div>
      </w:divsChild>
    </w:div>
    <w:div w:id="978538828">
      <w:bodyDiv w:val="1"/>
      <w:marLeft w:val="0"/>
      <w:marRight w:val="0"/>
      <w:marTop w:val="0"/>
      <w:marBottom w:val="0"/>
      <w:divBdr>
        <w:top w:val="none" w:sz="0" w:space="0" w:color="auto"/>
        <w:left w:val="none" w:sz="0" w:space="0" w:color="auto"/>
        <w:bottom w:val="none" w:sz="0" w:space="0" w:color="auto"/>
        <w:right w:val="none" w:sz="0" w:space="0" w:color="auto"/>
      </w:divBdr>
      <w:divsChild>
        <w:div w:id="811868765">
          <w:marLeft w:val="0"/>
          <w:marRight w:val="0"/>
          <w:marTop w:val="0"/>
          <w:marBottom w:val="0"/>
          <w:divBdr>
            <w:top w:val="none" w:sz="0" w:space="0" w:color="auto"/>
            <w:left w:val="none" w:sz="0" w:space="0" w:color="auto"/>
            <w:bottom w:val="none" w:sz="0" w:space="0" w:color="auto"/>
            <w:right w:val="none" w:sz="0" w:space="0" w:color="auto"/>
          </w:divBdr>
        </w:div>
        <w:div w:id="1702702868">
          <w:marLeft w:val="0"/>
          <w:marRight w:val="0"/>
          <w:marTop w:val="0"/>
          <w:marBottom w:val="0"/>
          <w:divBdr>
            <w:top w:val="none" w:sz="0" w:space="0" w:color="auto"/>
            <w:left w:val="none" w:sz="0" w:space="0" w:color="auto"/>
            <w:bottom w:val="none" w:sz="0" w:space="0" w:color="auto"/>
            <w:right w:val="none" w:sz="0" w:space="0" w:color="auto"/>
          </w:divBdr>
        </w:div>
      </w:divsChild>
    </w:div>
    <w:div w:id="1000738557">
      <w:bodyDiv w:val="1"/>
      <w:marLeft w:val="0"/>
      <w:marRight w:val="0"/>
      <w:marTop w:val="0"/>
      <w:marBottom w:val="0"/>
      <w:divBdr>
        <w:top w:val="none" w:sz="0" w:space="0" w:color="auto"/>
        <w:left w:val="none" w:sz="0" w:space="0" w:color="auto"/>
        <w:bottom w:val="none" w:sz="0" w:space="0" w:color="auto"/>
        <w:right w:val="none" w:sz="0" w:space="0" w:color="auto"/>
      </w:divBdr>
      <w:divsChild>
        <w:div w:id="1422263645">
          <w:marLeft w:val="0"/>
          <w:marRight w:val="0"/>
          <w:marTop w:val="0"/>
          <w:marBottom w:val="0"/>
          <w:divBdr>
            <w:top w:val="none" w:sz="0" w:space="0" w:color="auto"/>
            <w:left w:val="none" w:sz="0" w:space="0" w:color="auto"/>
            <w:bottom w:val="none" w:sz="0" w:space="0" w:color="auto"/>
            <w:right w:val="none" w:sz="0" w:space="0" w:color="auto"/>
          </w:divBdr>
        </w:div>
        <w:div w:id="1556311730">
          <w:marLeft w:val="0"/>
          <w:marRight w:val="0"/>
          <w:marTop w:val="0"/>
          <w:marBottom w:val="0"/>
          <w:divBdr>
            <w:top w:val="none" w:sz="0" w:space="0" w:color="auto"/>
            <w:left w:val="none" w:sz="0" w:space="0" w:color="auto"/>
            <w:bottom w:val="none" w:sz="0" w:space="0" w:color="auto"/>
            <w:right w:val="none" w:sz="0" w:space="0" w:color="auto"/>
          </w:divBdr>
        </w:div>
      </w:divsChild>
    </w:div>
    <w:div w:id="1017580673">
      <w:bodyDiv w:val="1"/>
      <w:marLeft w:val="0"/>
      <w:marRight w:val="0"/>
      <w:marTop w:val="0"/>
      <w:marBottom w:val="0"/>
      <w:divBdr>
        <w:top w:val="none" w:sz="0" w:space="0" w:color="auto"/>
        <w:left w:val="none" w:sz="0" w:space="0" w:color="auto"/>
        <w:bottom w:val="none" w:sz="0" w:space="0" w:color="auto"/>
        <w:right w:val="none" w:sz="0" w:space="0" w:color="auto"/>
      </w:divBdr>
      <w:divsChild>
        <w:div w:id="1809977804">
          <w:marLeft w:val="0"/>
          <w:marRight w:val="0"/>
          <w:marTop w:val="0"/>
          <w:marBottom w:val="0"/>
          <w:divBdr>
            <w:top w:val="none" w:sz="0" w:space="0" w:color="auto"/>
            <w:left w:val="none" w:sz="0" w:space="0" w:color="auto"/>
            <w:bottom w:val="none" w:sz="0" w:space="0" w:color="auto"/>
            <w:right w:val="none" w:sz="0" w:space="0" w:color="auto"/>
          </w:divBdr>
          <w:divsChild>
            <w:div w:id="1664820826">
              <w:marLeft w:val="0"/>
              <w:marRight w:val="0"/>
              <w:marTop w:val="0"/>
              <w:marBottom w:val="0"/>
              <w:divBdr>
                <w:top w:val="none" w:sz="0" w:space="0" w:color="auto"/>
                <w:left w:val="none" w:sz="0" w:space="0" w:color="auto"/>
                <w:bottom w:val="none" w:sz="0" w:space="0" w:color="auto"/>
                <w:right w:val="none" w:sz="0" w:space="0" w:color="auto"/>
              </w:divBdr>
              <w:divsChild>
                <w:div w:id="19313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7713">
      <w:bodyDiv w:val="1"/>
      <w:marLeft w:val="0"/>
      <w:marRight w:val="0"/>
      <w:marTop w:val="0"/>
      <w:marBottom w:val="0"/>
      <w:divBdr>
        <w:top w:val="none" w:sz="0" w:space="0" w:color="auto"/>
        <w:left w:val="none" w:sz="0" w:space="0" w:color="auto"/>
        <w:bottom w:val="none" w:sz="0" w:space="0" w:color="auto"/>
        <w:right w:val="none" w:sz="0" w:space="0" w:color="auto"/>
      </w:divBdr>
      <w:divsChild>
        <w:div w:id="576592007">
          <w:marLeft w:val="0"/>
          <w:marRight w:val="0"/>
          <w:marTop w:val="0"/>
          <w:marBottom w:val="0"/>
          <w:divBdr>
            <w:top w:val="none" w:sz="0" w:space="0" w:color="auto"/>
            <w:left w:val="none" w:sz="0" w:space="0" w:color="auto"/>
            <w:bottom w:val="none" w:sz="0" w:space="0" w:color="auto"/>
            <w:right w:val="none" w:sz="0" w:space="0" w:color="auto"/>
          </w:divBdr>
          <w:divsChild>
            <w:div w:id="526138933">
              <w:marLeft w:val="0"/>
              <w:marRight w:val="0"/>
              <w:marTop w:val="0"/>
              <w:marBottom w:val="0"/>
              <w:divBdr>
                <w:top w:val="none" w:sz="0" w:space="0" w:color="auto"/>
                <w:left w:val="none" w:sz="0" w:space="0" w:color="auto"/>
                <w:bottom w:val="none" w:sz="0" w:space="0" w:color="auto"/>
                <w:right w:val="none" w:sz="0" w:space="0" w:color="auto"/>
              </w:divBdr>
            </w:div>
          </w:divsChild>
        </w:div>
        <w:div w:id="1251811228">
          <w:marLeft w:val="0"/>
          <w:marRight w:val="0"/>
          <w:marTop w:val="0"/>
          <w:marBottom w:val="0"/>
          <w:divBdr>
            <w:top w:val="none" w:sz="0" w:space="0" w:color="auto"/>
            <w:left w:val="none" w:sz="0" w:space="0" w:color="auto"/>
            <w:bottom w:val="none" w:sz="0" w:space="0" w:color="auto"/>
            <w:right w:val="none" w:sz="0" w:space="0" w:color="auto"/>
          </w:divBdr>
          <w:divsChild>
            <w:div w:id="2978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8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657">
          <w:marLeft w:val="0"/>
          <w:marRight w:val="0"/>
          <w:marTop w:val="0"/>
          <w:marBottom w:val="0"/>
          <w:divBdr>
            <w:top w:val="none" w:sz="0" w:space="0" w:color="auto"/>
            <w:left w:val="none" w:sz="0" w:space="0" w:color="auto"/>
            <w:bottom w:val="none" w:sz="0" w:space="0" w:color="auto"/>
            <w:right w:val="none" w:sz="0" w:space="0" w:color="auto"/>
          </w:divBdr>
        </w:div>
        <w:div w:id="75519324">
          <w:marLeft w:val="0"/>
          <w:marRight w:val="0"/>
          <w:marTop w:val="0"/>
          <w:marBottom w:val="0"/>
          <w:divBdr>
            <w:top w:val="none" w:sz="0" w:space="0" w:color="auto"/>
            <w:left w:val="none" w:sz="0" w:space="0" w:color="auto"/>
            <w:bottom w:val="none" w:sz="0" w:space="0" w:color="auto"/>
            <w:right w:val="none" w:sz="0" w:space="0" w:color="auto"/>
          </w:divBdr>
        </w:div>
      </w:divsChild>
    </w:div>
    <w:div w:id="1112940846">
      <w:bodyDiv w:val="1"/>
      <w:marLeft w:val="0"/>
      <w:marRight w:val="0"/>
      <w:marTop w:val="0"/>
      <w:marBottom w:val="0"/>
      <w:divBdr>
        <w:top w:val="none" w:sz="0" w:space="0" w:color="auto"/>
        <w:left w:val="none" w:sz="0" w:space="0" w:color="auto"/>
        <w:bottom w:val="none" w:sz="0" w:space="0" w:color="auto"/>
        <w:right w:val="none" w:sz="0" w:space="0" w:color="auto"/>
      </w:divBdr>
      <w:divsChild>
        <w:div w:id="968125767">
          <w:marLeft w:val="0"/>
          <w:marRight w:val="0"/>
          <w:marTop w:val="0"/>
          <w:marBottom w:val="0"/>
          <w:divBdr>
            <w:top w:val="none" w:sz="0" w:space="0" w:color="auto"/>
            <w:left w:val="none" w:sz="0" w:space="0" w:color="auto"/>
            <w:bottom w:val="none" w:sz="0" w:space="0" w:color="auto"/>
            <w:right w:val="none" w:sz="0" w:space="0" w:color="auto"/>
          </w:divBdr>
        </w:div>
        <w:div w:id="1730493786">
          <w:marLeft w:val="0"/>
          <w:marRight w:val="0"/>
          <w:marTop w:val="0"/>
          <w:marBottom w:val="0"/>
          <w:divBdr>
            <w:top w:val="none" w:sz="0" w:space="0" w:color="auto"/>
            <w:left w:val="none" w:sz="0" w:space="0" w:color="auto"/>
            <w:bottom w:val="none" w:sz="0" w:space="0" w:color="auto"/>
            <w:right w:val="none" w:sz="0" w:space="0" w:color="auto"/>
          </w:divBdr>
        </w:div>
      </w:divsChild>
    </w:div>
    <w:div w:id="1147893966">
      <w:bodyDiv w:val="1"/>
      <w:marLeft w:val="0"/>
      <w:marRight w:val="0"/>
      <w:marTop w:val="0"/>
      <w:marBottom w:val="0"/>
      <w:divBdr>
        <w:top w:val="none" w:sz="0" w:space="0" w:color="auto"/>
        <w:left w:val="none" w:sz="0" w:space="0" w:color="auto"/>
        <w:bottom w:val="none" w:sz="0" w:space="0" w:color="auto"/>
        <w:right w:val="none" w:sz="0" w:space="0" w:color="auto"/>
      </w:divBdr>
      <w:divsChild>
        <w:div w:id="759445610">
          <w:marLeft w:val="0"/>
          <w:marRight w:val="0"/>
          <w:marTop w:val="0"/>
          <w:marBottom w:val="0"/>
          <w:divBdr>
            <w:top w:val="none" w:sz="0" w:space="0" w:color="auto"/>
            <w:left w:val="none" w:sz="0" w:space="0" w:color="auto"/>
            <w:bottom w:val="none" w:sz="0" w:space="0" w:color="auto"/>
            <w:right w:val="none" w:sz="0" w:space="0" w:color="auto"/>
          </w:divBdr>
        </w:div>
        <w:div w:id="1597785788">
          <w:marLeft w:val="0"/>
          <w:marRight w:val="0"/>
          <w:marTop w:val="0"/>
          <w:marBottom w:val="0"/>
          <w:divBdr>
            <w:top w:val="none" w:sz="0" w:space="0" w:color="auto"/>
            <w:left w:val="none" w:sz="0" w:space="0" w:color="auto"/>
            <w:bottom w:val="none" w:sz="0" w:space="0" w:color="auto"/>
            <w:right w:val="none" w:sz="0" w:space="0" w:color="auto"/>
          </w:divBdr>
        </w:div>
      </w:divsChild>
    </w:div>
    <w:div w:id="1185824786">
      <w:bodyDiv w:val="1"/>
      <w:marLeft w:val="0"/>
      <w:marRight w:val="0"/>
      <w:marTop w:val="0"/>
      <w:marBottom w:val="0"/>
      <w:divBdr>
        <w:top w:val="none" w:sz="0" w:space="0" w:color="auto"/>
        <w:left w:val="none" w:sz="0" w:space="0" w:color="auto"/>
        <w:bottom w:val="none" w:sz="0" w:space="0" w:color="auto"/>
        <w:right w:val="none" w:sz="0" w:space="0" w:color="auto"/>
      </w:divBdr>
      <w:divsChild>
        <w:div w:id="12848173">
          <w:marLeft w:val="0"/>
          <w:marRight w:val="0"/>
          <w:marTop w:val="0"/>
          <w:marBottom w:val="0"/>
          <w:divBdr>
            <w:top w:val="none" w:sz="0" w:space="0" w:color="auto"/>
            <w:left w:val="none" w:sz="0" w:space="0" w:color="auto"/>
            <w:bottom w:val="none" w:sz="0" w:space="0" w:color="auto"/>
            <w:right w:val="none" w:sz="0" w:space="0" w:color="auto"/>
          </w:divBdr>
        </w:div>
        <w:div w:id="704134587">
          <w:marLeft w:val="0"/>
          <w:marRight w:val="0"/>
          <w:marTop w:val="0"/>
          <w:marBottom w:val="0"/>
          <w:divBdr>
            <w:top w:val="none" w:sz="0" w:space="0" w:color="auto"/>
            <w:left w:val="none" w:sz="0" w:space="0" w:color="auto"/>
            <w:bottom w:val="none" w:sz="0" w:space="0" w:color="auto"/>
            <w:right w:val="none" w:sz="0" w:space="0" w:color="auto"/>
          </w:divBdr>
        </w:div>
      </w:divsChild>
    </w:div>
    <w:div w:id="1187864295">
      <w:bodyDiv w:val="1"/>
      <w:marLeft w:val="0"/>
      <w:marRight w:val="0"/>
      <w:marTop w:val="0"/>
      <w:marBottom w:val="0"/>
      <w:divBdr>
        <w:top w:val="none" w:sz="0" w:space="0" w:color="auto"/>
        <w:left w:val="none" w:sz="0" w:space="0" w:color="auto"/>
        <w:bottom w:val="none" w:sz="0" w:space="0" w:color="auto"/>
        <w:right w:val="none" w:sz="0" w:space="0" w:color="auto"/>
      </w:divBdr>
      <w:divsChild>
        <w:div w:id="693382490">
          <w:marLeft w:val="0"/>
          <w:marRight w:val="0"/>
          <w:marTop w:val="0"/>
          <w:marBottom w:val="0"/>
          <w:divBdr>
            <w:top w:val="none" w:sz="0" w:space="0" w:color="auto"/>
            <w:left w:val="none" w:sz="0" w:space="0" w:color="auto"/>
            <w:bottom w:val="none" w:sz="0" w:space="0" w:color="auto"/>
            <w:right w:val="none" w:sz="0" w:space="0" w:color="auto"/>
          </w:divBdr>
          <w:divsChild>
            <w:div w:id="2059088340">
              <w:marLeft w:val="0"/>
              <w:marRight w:val="0"/>
              <w:marTop w:val="0"/>
              <w:marBottom w:val="0"/>
              <w:divBdr>
                <w:top w:val="none" w:sz="0" w:space="0" w:color="auto"/>
                <w:left w:val="none" w:sz="0" w:space="0" w:color="auto"/>
                <w:bottom w:val="none" w:sz="0" w:space="0" w:color="auto"/>
                <w:right w:val="none" w:sz="0" w:space="0" w:color="auto"/>
              </w:divBdr>
            </w:div>
          </w:divsChild>
        </w:div>
        <w:div w:id="1491024722">
          <w:marLeft w:val="0"/>
          <w:marRight w:val="0"/>
          <w:marTop w:val="0"/>
          <w:marBottom w:val="0"/>
          <w:divBdr>
            <w:top w:val="none" w:sz="0" w:space="0" w:color="auto"/>
            <w:left w:val="none" w:sz="0" w:space="0" w:color="auto"/>
            <w:bottom w:val="none" w:sz="0" w:space="0" w:color="auto"/>
            <w:right w:val="none" w:sz="0" w:space="0" w:color="auto"/>
          </w:divBdr>
          <w:divsChild>
            <w:div w:id="180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267">
      <w:bodyDiv w:val="1"/>
      <w:marLeft w:val="0"/>
      <w:marRight w:val="0"/>
      <w:marTop w:val="0"/>
      <w:marBottom w:val="0"/>
      <w:divBdr>
        <w:top w:val="none" w:sz="0" w:space="0" w:color="auto"/>
        <w:left w:val="none" w:sz="0" w:space="0" w:color="auto"/>
        <w:bottom w:val="none" w:sz="0" w:space="0" w:color="auto"/>
        <w:right w:val="none" w:sz="0" w:space="0" w:color="auto"/>
      </w:divBdr>
      <w:divsChild>
        <w:div w:id="1317876330">
          <w:marLeft w:val="0"/>
          <w:marRight w:val="0"/>
          <w:marTop w:val="0"/>
          <w:marBottom w:val="0"/>
          <w:divBdr>
            <w:top w:val="none" w:sz="0" w:space="0" w:color="auto"/>
            <w:left w:val="none" w:sz="0" w:space="0" w:color="auto"/>
            <w:bottom w:val="none" w:sz="0" w:space="0" w:color="auto"/>
            <w:right w:val="none" w:sz="0" w:space="0" w:color="auto"/>
          </w:divBdr>
        </w:div>
        <w:div w:id="694189183">
          <w:marLeft w:val="0"/>
          <w:marRight w:val="0"/>
          <w:marTop w:val="0"/>
          <w:marBottom w:val="0"/>
          <w:divBdr>
            <w:top w:val="none" w:sz="0" w:space="0" w:color="auto"/>
            <w:left w:val="none" w:sz="0" w:space="0" w:color="auto"/>
            <w:bottom w:val="none" w:sz="0" w:space="0" w:color="auto"/>
            <w:right w:val="none" w:sz="0" w:space="0" w:color="auto"/>
          </w:divBdr>
        </w:div>
      </w:divsChild>
    </w:div>
    <w:div w:id="1208834210">
      <w:bodyDiv w:val="1"/>
      <w:marLeft w:val="0"/>
      <w:marRight w:val="0"/>
      <w:marTop w:val="0"/>
      <w:marBottom w:val="0"/>
      <w:divBdr>
        <w:top w:val="none" w:sz="0" w:space="0" w:color="auto"/>
        <w:left w:val="none" w:sz="0" w:space="0" w:color="auto"/>
        <w:bottom w:val="none" w:sz="0" w:space="0" w:color="auto"/>
        <w:right w:val="none" w:sz="0" w:space="0" w:color="auto"/>
      </w:divBdr>
      <w:divsChild>
        <w:div w:id="1730347780">
          <w:marLeft w:val="0"/>
          <w:marRight w:val="0"/>
          <w:marTop w:val="0"/>
          <w:marBottom w:val="0"/>
          <w:divBdr>
            <w:top w:val="none" w:sz="0" w:space="0" w:color="auto"/>
            <w:left w:val="none" w:sz="0" w:space="0" w:color="auto"/>
            <w:bottom w:val="none" w:sz="0" w:space="0" w:color="auto"/>
            <w:right w:val="none" w:sz="0" w:space="0" w:color="auto"/>
          </w:divBdr>
          <w:divsChild>
            <w:div w:id="283269906">
              <w:marLeft w:val="0"/>
              <w:marRight w:val="0"/>
              <w:marTop w:val="0"/>
              <w:marBottom w:val="0"/>
              <w:divBdr>
                <w:top w:val="none" w:sz="0" w:space="0" w:color="auto"/>
                <w:left w:val="none" w:sz="0" w:space="0" w:color="auto"/>
                <w:bottom w:val="none" w:sz="0" w:space="0" w:color="auto"/>
                <w:right w:val="none" w:sz="0" w:space="0" w:color="auto"/>
              </w:divBdr>
            </w:div>
          </w:divsChild>
        </w:div>
        <w:div w:id="585502166">
          <w:marLeft w:val="0"/>
          <w:marRight w:val="0"/>
          <w:marTop w:val="0"/>
          <w:marBottom w:val="0"/>
          <w:divBdr>
            <w:top w:val="none" w:sz="0" w:space="0" w:color="auto"/>
            <w:left w:val="none" w:sz="0" w:space="0" w:color="auto"/>
            <w:bottom w:val="none" w:sz="0" w:space="0" w:color="auto"/>
            <w:right w:val="none" w:sz="0" w:space="0" w:color="auto"/>
          </w:divBdr>
          <w:divsChild>
            <w:div w:id="8644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631">
      <w:bodyDiv w:val="1"/>
      <w:marLeft w:val="0"/>
      <w:marRight w:val="0"/>
      <w:marTop w:val="0"/>
      <w:marBottom w:val="0"/>
      <w:divBdr>
        <w:top w:val="none" w:sz="0" w:space="0" w:color="auto"/>
        <w:left w:val="none" w:sz="0" w:space="0" w:color="auto"/>
        <w:bottom w:val="none" w:sz="0" w:space="0" w:color="auto"/>
        <w:right w:val="none" w:sz="0" w:space="0" w:color="auto"/>
      </w:divBdr>
      <w:divsChild>
        <w:div w:id="2125228085">
          <w:marLeft w:val="0"/>
          <w:marRight w:val="0"/>
          <w:marTop w:val="0"/>
          <w:marBottom w:val="0"/>
          <w:divBdr>
            <w:top w:val="none" w:sz="0" w:space="0" w:color="auto"/>
            <w:left w:val="none" w:sz="0" w:space="0" w:color="auto"/>
            <w:bottom w:val="none" w:sz="0" w:space="0" w:color="auto"/>
            <w:right w:val="none" w:sz="0" w:space="0" w:color="auto"/>
          </w:divBdr>
        </w:div>
        <w:div w:id="1487283898">
          <w:marLeft w:val="0"/>
          <w:marRight w:val="0"/>
          <w:marTop w:val="0"/>
          <w:marBottom w:val="0"/>
          <w:divBdr>
            <w:top w:val="none" w:sz="0" w:space="0" w:color="auto"/>
            <w:left w:val="none" w:sz="0" w:space="0" w:color="auto"/>
            <w:bottom w:val="none" w:sz="0" w:space="0" w:color="auto"/>
            <w:right w:val="none" w:sz="0" w:space="0" w:color="auto"/>
          </w:divBdr>
        </w:div>
      </w:divsChild>
    </w:div>
    <w:div w:id="1274360961">
      <w:bodyDiv w:val="1"/>
      <w:marLeft w:val="0"/>
      <w:marRight w:val="0"/>
      <w:marTop w:val="0"/>
      <w:marBottom w:val="0"/>
      <w:divBdr>
        <w:top w:val="none" w:sz="0" w:space="0" w:color="auto"/>
        <w:left w:val="none" w:sz="0" w:space="0" w:color="auto"/>
        <w:bottom w:val="none" w:sz="0" w:space="0" w:color="auto"/>
        <w:right w:val="none" w:sz="0" w:space="0" w:color="auto"/>
      </w:divBdr>
      <w:divsChild>
        <w:div w:id="709186237">
          <w:marLeft w:val="0"/>
          <w:marRight w:val="0"/>
          <w:marTop w:val="0"/>
          <w:marBottom w:val="0"/>
          <w:divBdr>
            <w:top w:val="none" w:sz="0" w:space="0" w:color="auto"/>
            <w:left w:val="none" w:sz="0" w:space="0" w:color="auto"/>
            <w:bottom w:val="none" w:sz="0" w:space="0" w:color="auto"/>
            <w:right w:val="none" w:sz="0" w:space="0" w:color="auto"/>
          </w:divBdr>
        </w:div>
        <w:div w:id="996148413">
          <w:marLeft w:val="0"/>
          <w:marRight w:val="0"/>
          <w:marTop w:val="0"/>
          <w:marBottom w:val="0"/>
          <w:divBdr>
            <w:top w:val="none" w:sz="0" w:space="0" w:color="auto"/>
            <w:left w:val="none" w:sz="0" w:space="0" w:color="auto"/>
            <w:bottom w:val="none" w:sz="0" w:space="0" w:color="auto"/>
            <w:right w:val="none" w:sz="0" w:space="0" w:color="auto"/>
          </w:divBdr>
        </w:div>
      </w:divsChild>
    </w:div>
    <w:div w:id="1294291973">
      <w:bodyDiv w:val="1"/>
      <w:marLeft w:val="0"/>
      <w:marRight w:val="0"/>
      <w:marTop w:val="0"/>
      <w:marBottom w:val="0"/>
      <w:divBdr>
        <w:top w:val="none" w:sz="0" w:space="0" w:color="auto"/>
        <w:left w:val="none" w:sz="0" w:space="0" w:color="auto"/>
        <w:bottom w:val="none" w:sz="0" w:space="0" w:color="auto"/>
        <w:right w:val="none" w:sz="0" w:space="0" w:color="auto"/>
      </w:divBdr>
      <w:divsChild>
        <w:div w:id="40791139">
          <w:marLeft w:val="0"/>
          <w:marRight w:val="0"/>
          <w:marTop w:val="0"/>
          <w:marBottom w:val="0"/>
          <w:divBdr>
            <w:top w:val="none" w:sz="0" w:space="0" w:color="auto"/>
            <w:left w:val="none" w:sz="0" w:space="0" w:color="auto"/>
            <w:bottom w:val="none" w:sz="0" w:space="0" w:color="auto"/>
            <w:right w:val="none" w:sz="0" w:space="0" w:color="auto"/>
          </w:divBdr>
        </w:div>
        <w:div w:id="808400278">
          <w:marLeft w:val="0"/>
          <w:marRight w:val="0"/>
          <w:marTop w:val="0"/>
          <w:marBottom w:val="0"/>
          <w:divBdr>
            <w:top w:val="none" w:sz="0" w:space="0" w:color="auto"/>
            <w:left w:val="none" w:sz="0" w:space="0" w:color="auto"/>
            <w:bottom w:val="none" w:sz="0" w:space="0" w:color="auto"/>
            <w:right w:val="none" w:sz="0" w:space="0" w:color="auto"/>
          </w:divBdr>
        </w:div>
      </w:divsChild>
    </w:div>
    <w:div w:id="1298612347">
      <w:bodyDiv w:val="1"/>
      <w:marLeft w:val="0"/>
      <w:marRight w:val="0"/>
      <w:marTop w:val="0"/>
      <w:marBottom w:val="0"/>
      <w:divBdr>
        <w:top w:val="none" w:sz="0" w:space="0" w:color="auto"/>
        <w:left w:val="none" w:sz="0" w:space="0" w:color="auto"/>
        <w:bottom w:val="none" w:sz="0" w:space="0" w:color="auto"/>
        <w:right w:val="none" w:sz="0" w:space="0" w:color="auto"/>
      </w:divBdr>
      <w:divsChild>
        <w:div w:id="1328052311">
          <w:marLeft w:val="0"/>
          <w:marRight w:val="0"/>
          <w:marTop w:val="0"/>
          <w:marBottom w:val="0"/>
          <w:divBdr>
            <w:top w:val="none" w:sz="0" w:space="0" w:color="auto"/>
            <w:left w:val="none" w:sz="0" w:space="0" w:color="auto"/>
            <w:bottom w:val="none" w:sz="0" w:space="0" w:color="auto"/>
            <w:right w:val="none" w:sz="0" w:space="0" w:color="auto"/>
          </w:divBdr>
        </w:div>
        <w:div w:id="1594703722">
          <w:marLeft w:val="0"/>
          <w:marRight w:val="0"/>
          <w:marTop w:val="0"/>
          <w:marBottom w:val="0"/>
          <w:divBdr>
            <w:top w:val="none" w:sz="0" w:space="0" w:color="auto"/>
            <w:left w:val="none" w:sz="0" w:space="0" w:color="auto"/>
            <w:bottom w:val="none" w:sz="0" w:space="0" w:color="auto"/>
            <w:right w:val="none" w:sz="0" w:space="0" w:color="auto"/>
          </w:divBdr>
        </w:div>
      </w:divsChild>
    </w:div>
    <w:div w:id="1310476246">
      <w:bodyDiv w:val="1"/>
      <w:marLeft w:val="0"/>
      <w:marRight w:val="0"/>
      <w:marTop w:val="0"/>
      <w:marBottom w:val="0"/>
      <w:divBdr>
        <w:top w:val="none" w:sz="0" w:space="0" w:color="auto"/>
        <w:left w:val="none" w:sz="0" w:space="0" w:color="auto"/>
        <w:bottom w:val="none" w:sz="0" w:space="0" w:color="auto"/>
        <w:right w:val="none" w:sz="0" w:space="0" w:color="auto"/>
      </w:divBdr>
      <w:divsChild>
        <w:div w:id="908734186">
          <w:marLeft w:val="0"/>
          <w:marRight w:val="0"/>
          <w:marTop w:val="0"/>
          <w:marBottom w:val="0"/>
          <w:divBdr>
            <w:top w:val="none" w:sz="0" w:space="0" w:color="auto"/>
            <w:left w:val="none" w:sz="0" w:space="0" w:color="auto"/>
            <w:bottom w:val="none" w:sz="0" w:space="0" w:color="auto"/>
            <w:right w:val="none" w:sz="0" w:space="0" w:color="auto"/>
          </w:divBdr>
        </w:div>
      </w:divsChild>
    </w:div>
    <w:div w:id="1318001584">
      <w:bodyDiv w:val="1"/>
      <w:marLeft w:val="0"/>
      <w:marRight w:val="0"/>
      <w:marTop w:val="0"/>
      <w:marBottom w:val="0"/>
      <w:divBdr>
        <w:top w:val="none" w:sz="0" w:space="0" w:color="auto"/>
        <w:left w:val="none" w:sz="0" w:space="0" w:color="auto"/>
        <w:bottom w:val="none" w:sz="0" w:space="0" w:color="auto"/>
        <w:right w:val="none" w:sz="0" w:space="0" w:color="auto"/>
      </w:divBdr>
      <w:divsChild>
        <w:div w:id="1671299781">
          <w:marLeft w:val="0"/>
          <w:marRight w:val="0"/>
          <w:marTop w:val="0"/>
          <w:marBottom w:val="0"/>
          <w:divBdr>
            <w:top w:val="none" w:sz="0" w:space="0" w:color="auto"/>
            <w:left w:val="none" w:sz="0" w:space="0" w:color="auto"/>
            <w:bottom w:val="none" w:sz="0" w:space="0" w:color="auto"/>
            <w:right w:val="none" w:sz="0" w:space="0" w:color="auto"/>
          </w:divBdr>
        </w:div>
        <w:div w:id="1108088752">
          <w:marLeft w:val="0"/>
          <w:marRight w:val="0"/>
          <w:marTop w:val="0"/>
          <w:marBottom w:val="0"/>
          <w:divBdr>
            <w:top w:val="none" w:sz="0" w:space="0" w:color="auto"/>
            <w:left w:val="none" w:sz="0" w:space="0" w:color="auto"/>
            <w:bottom w:val="none" w:sz="0" w:space="0" w:color="auto"/>
            <w:right w:val="none" w:sz="0" w:space="0" w:color="auto"/>
          </w:divBdr>
        </w:div>
      </w:divsChild>
    </w:div>
    <w:div w:id="1388407352">
      <w:bodyDiv w:val="1"/>
      <w:marLeft w:val="0"/>
      <w:marRight w:val="0"/>
      <w:marTop w:val="0"/>
      <w:marBottom w:val="0"/>
      <w:divBdr>
        <w:top w:val="none" w:sz="0" w:space="0" w:color="auto"/>
        <w:left w:val="none" w:sz="0" w:space="0" w:color="auto"/>
        <w:bottom w:val="none" w:sz="0" w:space="0" w:color="auto"/>
        <w:right w:val="none" w:sz="0" w:space="0" w:color="auto"/>
      </w:divBdr>
      <w:divsChild>
        <w:div w:id="952321403">
          <w:marLeft w:val="0"/>
          <w:marRight w:val="0"/>
          <w:marTop w:val="0"/>
          <w:marBottom w:val="0"/>
          <w:divBdr>
            <w:top w:val="none" w:sz="0" w:space="0" w:color="auto"/>
            <w:left w:val="none" w:sz="0" w:space="0" w:color="auto"/>
            <w:bottom w:val="none" w:sz="0" w:space="0" w:color="auto"/>
            <w:right w:val="none" w:sz="0" w:space="0" w:color="auto"/>
          </w:divBdr>
        </w:div>
        <w:div w:id="298850995">
          <w:marLeft w:val="0"/>
          <w:marRight w:val="0"/>
          <w:marTop w:val="0"/>
          <w:marBottom w:val="0"/>
          <w:divBdr>
            <w:top w:val="none" w:sz="0" w:space="0" w:color="auto"/>
            <w:left w:val="none" w:sz="0" w:space="0" w:color="auto"/>
            <w:bottom w:val="none" w:sz="0" w:space="0" w:color="auto"/>
            <w:right w:val="none" w:sz="0" w:space="0" w:color="auto"/>
          </w:divBdr>
        </w:div>
      </w:divsChild>
    </w:div>
    <w:div w:id="1396928067">
      <w:bodyDiv w:val="1"/>
      <w:marLeft w:val="0"/>
      <w:marRight w:val="0"/>
      <w:marTop w:val="0"/>
      <w:marBottom w:val="0"/>
      <w:divBdr>
        <w:top w:val="none" w:sz="0" w:space="0" w:color="auto"/>
        <w:left w:val="none" w:sz="0" w:space="0" w:color="auto"/>
        <w:bottom w:val="none" w:sz="0" w:space="0" w:color="auto"/>
        <w:right w:val="none" w:sz="0" w:space="0" w:color="auto"/>
      </w:divBdr>
      <w:divsChild>
        <w:div w:id="585463066">
          <w:marLeft w:val="0"/>
          <w:marRight w:val="0"/>
          <w:marTop w:val="0"/>
          <w:marBottom w:val="0"/>
          <w:divBdr>
            <w:top w:val="none" w:sz="0" w:space="0" w:color="auto"/>
            <w:left w:val="none" w:sz="0" w:space="0" w:color="auto"/>
            <w:bottom w:val="none" w:sz="0" w:space="0" w:color="auto"/>
            <w:right w:val="none" w:sz="0" w:space="0" w:color="auto"/>
          </w:divBdr>
          <w:divsChild>
            <w:div w:id="88814376">
              <w:marLeft w:val="0"/>
              <w:marRight w:val="0"/>
              <w:marTop w:val="0"/>
              <w:marBottom w:val="0"/>
              <w:divBdr>
                <w:top w:val="none" w:sz="0" w:space="0" w:color="auto"/>
                <w:left w:val="none" w:sz="0" w:space="0" w:color="auto"/>
                <w:bottom w:val="none" w:sz="0" w:space="0" w:color="auto"/>
                <w:right w:val="none" w:sz="0" w:space="0" w:color="auto"/>
              </w:divBdr>
            </w:div>
          </w:divsChild>
        </w:div>
        <w:div w:id="49036948">
          <w:marLeft w:val="0"/>
          <w:marRight w:val="0"/>
          <w:marTop w:val="0"/>
          <w:marBottom w:val="0"/>
          <w:divBdr>
            <w:top w:val="none" w:sz="0" w:space="0" w:color="auto"/>
            <w:left w:val="none" w:sz="0" w:space="0" w:color="auto"/>
            <w:bottom w:val="none" w:sz="0" w:space="0" w:color="auto"/>
            <w:right w:val="none" w:sz="0" w:space="0" w:color="auto"/>
          </w:divBdr>
          <w:divsChild>
            <w:div w:id="2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7472">
      <w:bodyDiv w:val="1"/>
      <w:marLeft w:val="0"/>
      <w:marRight w:val="0"/>
      <w:marTop w:val="0"/>
      <w:marBottom w:val="0"/>
      <w:divBdr>
        <w:top w:val="none" w:sz="0" w:space="0" w:color="auto"/>
        <w:left w:val="none" w:sz="0" w:space="0" w:color="auto"/>
        <w:bottom w:val="none" w:sz="0" w:space="0" w:color="auto"/>
        <w:right w:val="none" w:sz="0" w:space="0" w:color="auto"/>
      </w:divBdr>
      <w:divsChild>
        <w:div w:id="1334146042">
          <w:marLeft w:val="0"/>
          <w:marRight w:val="0"/>
          <w:marTop w:val="0"/>
          <w:marBottom w:val="0"/>
          <w:divBdr>
            <w:top w:val="none" w:sz="0" w:space="0" w:color="auto"/>
            <w:left w:val="none" w:sz="0" w:space="0" w:color="auto"/>
            <w:bottom w:val="none" w:sz="0" w:space="0" w:color="auto"/>
            <w:right w:val="none" w:sz="0" w:space="0" w:color="auto"/>
          </w:divBdr>
          <w:divsChild>
            <w:div w:id="2106995637">
              <w:marLeft w:val="0"/>
              <w:marRight w:val="0"/>
              <w:marTop w:val="0"/>
              <w:marBottom w:val="0"/>
              <w:divBdr>
                <w:top w:val="none" w:sz="0" w:space="0" w:color="auto"/>
                <w:left w:val="none" w:sz="0" w:space="0" w:color="auto"/>
                <w:bottom w:val="none" w:sz="0" w:space="0" w:color="auto"/>
                <w:right w:val="none" w:sz="0" w:space="0" w:color="auto"/>
              </w:divBdr>
            </w:div>
          </w:divsChild>
        </w:div>
        <w:div w:id="296567051">
          <w:marLeft w:val="0"/>
          <w:marRight w:val="0"/>
          <w:marTop w:val="0"/>
          <w:marBottom w:val="0"/>
          <w:divBdr>
            <w:top w:val="none" w:sz="0" w:space="0" w:color="auto"/>
            <w:left w:val="none" w:sz="0" w:space="0" w:color="auto"/>
            <w:bottom w:val="none" w:sz="0" w:space="0" w:color="auto"/>
            <w:right w:val="none" w:sz="0" w:space="0" w:color="auto"/>
          </w:divBdr>
          <w:divsChild>
            <w:div w:id="20645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871">
      <w:bodyDiv w:val="1"/>
      <w:marLeft w:val="0"/>
      <w:marRight w:val="0"/>
      <w:marTop w:val="0"/>
      <w:marBottom w:val="0"/>
      <w:divBdr>
        <w:top w:val="none" w:sz="0" w:space="0" w:color="auto"/>
        <w:left w:val="none" w:sz="0" w:space="0" w:color="auto"/>
        <w:bottom w:val="none" w:sz="0" w:space="0" w:color="auto"/>
        <w:right w:val="none" w:sz="0" w:space="0" w:color="auto"/>
      </w:divBdr>
      <w:divsChild>
        <w:div w:id="1868178313">
          <w:marLeft w:val="0"/>
          <w:marRight w:val="0"/>
          <w:marTop w:val="0"/>
          <w:marBottom w:val="0"/>
          <w:divBdr>
            <w:top w:val="none" w:sz="0" w:space="0" w:color="auto"/>
            <w:left w:val="none" w:sz="0" w:space="0" w:color="auto"/>
            <w:bottom w:val="none" w:sz="0" w:space="0" w:color="auto"/>
            <w:right w:val="none" w:sz="0" w:space="0" w:color="auto"/>
          </w:divBdr>
        </w:div>
        <w:div w:id="1474955126">
          <w:marLeft w:val="0"/>
          <w:marRight w:val="0"/>
          <w:marTop w:val="0"/>
          <w:marBottom w:val="0"/>
          <w:divBdr>
            <w:top w:val="none" w:sz="0" w:space="0" w:color="auto"/>
            <w:left w:val="none" w:sz="0" w:space="0" w:color="auto"/>
            <w:bottom w:val="none" w:sz="0" w:space="0" w:color="auto"/>
            <w:right w:val="none" w:sz="0" w:space="0" w:color="auto"/>
          </w:divBdr>
        </w:div>
      </w:divsChild>
    </w:div>
    <w:div w:id="1440098961">
      <w:bodyDiv w:val="1"/>
      <w:marLeft w:val="0"/>
      <w:marRight w:val="0"/>
      <w:marTop w:val="0"/>
      <w:marBottom w:val="0"/>
      <w:divBdr>
        <w:top w:val="none" w:sz="0" w:space="0" w:color="auto"/>
        <w:left w:val="none" w:sz="0" w:space="0" w:color="auto"/>
        <w:bottom w:val="none" w:sz="0" w:space="0" w:color="auto"/>
        <w:right w:val="none" w:sz="0" w:space="0" w:color="auto"/>
      </w:divBdr>
    </w:div>
    <w:div w:id="1444687265">
      <w:bodyDiv w:val="1"/>
      <w:marLeft w:val="0"/>
      <w:marRight w:val="0"/>
      <w:marTop w:val="0"/>
      <w:marBottom w:val="0"/>
      <w:divBdr>
        <w:top w:val="none" w:sz="0" w:space="0" w:color="auto"/>
        <w:left w:val="none" w:sz="0" w:space="0" w:color="auto"/>
        <w:bottom w:val="none" w:sz="0" w:space="0" w:color="auto"/>
        <w:right w:val="none" w:sz="0" w:space="0" w:color="auto"/>
      </w:divBdr>
      <w:divsChild>
        <w:div w:id="579173622">
          <w:marLeft w:val="0"/>
          <w:marRight w:val="0"/>
          <w:marTop w:val="0"/>
          <w:marBottom w:val="0"/>
          <w:divBdr>
            <w:top w:val="none" w:sz="0" w:space="0" w:color="auto"/>
            <w:left w:val="none" w:sz="0" w:space="0" w:color="auto"/>
            <w:bottom w:val="none" w:sz="0" w:space="0" w:color="auto"/>
            <w:right w:val="none" w:sz="0" w:space="0" w:color="auto"/>
          </w:divBdr>
        </w:div>
        <w:div w:id="364603358">
          <w:marLeft w:val="0"/>
          <w:marRight w:val="0"/>
          <w:marTop w:val="0"/>
          <w:marBottom w:val="0"/>
          <w:divBdr>
            <w:top w:val="none" w:sz="0" w:space="0" w:color="auto"/>
            <w:left w:val="none" w:sz="0" w:space="0" w:color="auto"/>
            <w:bottom w:val="none" w:sz="0" w:space="0" w:color="auto"/>
            <w:right w:val="none" w:sz="0" w:space="0" w:color="auto"/>
          </w:divBdr>
        </w:div>
      </w:divsChild>
    </w:div>
    <w:div w:id="1458526469">
      <w:bodyDiv w:val="1"/>
      <w:marLeft w:val="0"/>
      <w:marRight w:val="0"/>
      <w:marTop w:val="0"/>
      <w:marBottom w:val="0"/>
      <w:divBdr>
        <w:top w:val="none" w:sz="0" w:space="0" w:color="auto"/>
        <w:left w:val="none" w:sz="0" w:space="0" w:color="auto"/>
        <w:bottom w:val="none" w:sz="0" w:space="0" w:color="auto"/>
        <w:right w:val="none" w:sz="0" w:space="0" w:color="auto"/>
      </w:divBdr>
      <w:divsChild>
        <w:div w:id="1828013081">
          <w:marLeft w:val="0"/>
          <w:marRight w:val="0"/>
          <w:marTop w:val="0"/>
          <w:marBottom w:val="0"/>
          <w:divBdr>
            <w:top w:val="none" w:sz="0" w:space="0" w:color="auto"/>
            <w:left w:val="none" w:sz="0" w:space="0" w:color="auto"/>
            <w:bottom w:val="none" w:sz="0" w:space="0" w:color="auto"/>
            <w:right w:val="none" w:sz="0" w:space="0" w:color="auto"/>
          </w:divBdr>
        </w:div>
        <w:div w:id="612637420">
          <w:marLeft w:val="0"/>
          <w:marRight w:val="0"/>
          <w:marTop w:val="0"/>
          <w:marBottom w:val="0"/>
          <w:divBdr>
            <w:top w:val="none" w:sz="0" w:space="0" w:color="auto"/>
            <w:left w:val="none" w:sz="0" w:space="0" w:color="auto"/>
            <w:bottom w:val="none" w:sz="0" w:space="0" w:color="auto"/>
            <w:right w:val="none" w:sz="0" w:space="0" w:color="auto"/>
          </w:divBdr>
          <w:divsChild>
            <w:div w:id="1823042482">
              <w:marLeft w:val="0"/>
              <w:marRight w:val="0"/>
              <w:marTop w:val="0"/>
              <w:marBottom w:val="0"/>
              <w:divBdr>
                <w:top w:val="none" w:sz="0" w:space="0" w:color="auto"/>
                <w:left w:val="none" w:sz="0" w:space="0" w:color="auto"/>
                <w:bottom w:val="none" w:sz="0" w:space="0" w:color="auto"/>
                <w:right w:val="none" w:sz="0" w:space="0" w:color="auto"/>
              </w:divBdr>
              <w:divsChild>
                <w:div w:id="2922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3502">
      <w:bodyDiv w:val="1"/>
      <w:marLeft w:val="0"/>
      <w:marRight w:val="0"/>
      <w:marTop w:val="0"/>
      <w:marBottom w:val="0"/>
      <w:divBdr>
        <w:top w:val="none" w:sz="0" w:space="0" w:color="auto"/>
        <w:left w:val="none" w:sz="0" w:space="0" w:color="auto"/>
        <w:bottom w:val="none" w:sz="0" w:space="0" w:color="auto"/>
        <w:right w:val="none" w:sz="0" w:space="0" w:color="auto"/>
      </w:divBdr>
      <w:divsChild>
        <w:div w:id="1046298178">
          <w:marLeft w:val="0"/>
          <w:marRight w:val="0"/>
          <w:marTop w:val="0"/>
          <w:marBottom w:val="0"/>
          <w:divBdr>
            <w:top w:val="none" w:sz="0" w:space="0" w:color="auto"/>
            <w:left w:val="none" w:sz="0" w:space="0" w:color="auto"/>
            <w:bottom w:val="none" w:sz="0" w:space="0" w:color="auto"/>
            <w:right w:val="none" w:sz="0" w:space="0" w:color="auto"/>
          </w:divBdr>
        </w:div>
        <w:div w:id="73553748">
          <w:marLeft w:val="0"/>
          <w:marRight w:val="0"/>
          <w:marTop w:val="0"/>
          <w:marBottom w:val="0"/>
          <w:divBdr>
            <w:top w:val="none" w:sz="0" w:space="0" w:color="auto"/>
            <w:left w:val="none" w:sz="0" w:space="0" w:color="auto"/>
            <w:bottom w:val="none" w:sz="0" w:space="0" w:color="auto"/>
            <w:right w:val="none" w:sz="0" w:space="0" w:color="auto"/>
          </w:divBdr>
        </w:div>
      </w:divsChild>
    </w:div>
    <w:div w:id="1493252712">
      <w:bodyDiv w:val="1"/>
      <w:marLeft w:val="0"/>
      <w:marRight w:val="0"/>
      <w:marTop w:val="0"/>
      <w:marBottom w:val="0"/>
      <w:divBdr>
        <w:top w:val="none" w:sz="0" w:space="0" w:color="auto"/>
        <w:left w:val="none" w:sz="0" w:space="0" w:color="auto"/>
        <w:bottom w:val="none" w:sz="0" w:space="0" w:color="auto"/>
        <w:right w:val="none" w:sz="0" w:space="0" w:color="auto"/>
      </w:divBdr>
      <w:divsChild>
        <w:div w:id="982201697">
          <w:marLeft w:val="0"/>
          <w:marRight w:val="0"/>
          <w:marTop w:val="0"/>
          <w:marBottom w:val="0"/>
          <w:divBdr>
            <w:top w:val="none" w:sz="0" w:space="0" w:color="auto"/>
            <w:left w:val="none" w:sz="0" w:space="0" w:color="auto"/>
            <w:bottom w:val="none" w:sz="0" w:space="0" w:color="auto"/>
            <w:right w:val="none" w:sz="0" w:space="0" w:color="auto"/>
          </w:divBdr>
          <w:divsChild>
            <w:div w:id="802042104">
              <w:marLeft w:val="0"/>
              <w:marRight w:val="0"/>
              <w:marTop w:val="0"/>
              <w:marBottom w:val="0"/>
              <w:divBdr>
                <w:top w:val="none" w:sz="0" w:space="0" w:color="auto"/>
                <w:left w:val="none" w:sz="0" w:space="0" w:color="auto"/>
                <w:bottom w:val="none" w:sz="0" w:space="0" w:color="auto"/>
                <w:right w:val="none" w:sz="0" w:space="0" w:color="auto"/>
              </w:divBdr>
            </w:div>
          </w:divsChild>
        </w:div>
        <w:div w:id="2031180382">
          <w:marLeft w:val="0"/>
          <w:marRight w:val="0"/>
          <w:marTop w:val="0"/>
          <w:marBottom w:val="0"/>
          <w:divBdr>
            <w:top w:val="none" w:sz="0" w:space="0" w:color="auto"/>
            <w:left w:val="none" w:sz="0" w:space="0" w:color="auto"/>
            <w:bottom w:val="none" w:sz="0" w:space="0" w:color="auto"/>
            <w:right w:val="none" w:sz="0" w:space="0" w:color="auto"/>
          </w:divBdr>
          <w:divsChild>
            <w:div w:id="14293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959">
      <w:bodyDiv w:val="1"/>
      <w:marLeft w:val="0"/>
      <w:marRight w:val="0"/>
      <w:marTop w:val="0"/>
      <w:marBottom w:val="0"/>
      <w:divBdr>
        <w:top w:val="none" w:sz="0" w:space="0" w:color="auto"/>
        <w:left w:val="none" w:sz="0" w:space="0" w:color="auto"/>
        <w:bottom w:val="none" w:sz="0" w:space="0" w:color="auto"/>
        <w:right w:val="none" w:sz="0" w:space="0" w:color="auto"/>
      </w:divBdr>
      <w:divsChild>
        <w:div w:id="401871709">
          <w:marLeft w:val="0"/>
          <w:marRight w:val="0"/>
          <w:marTop w:val="0"/>
          <w:marBottom w:val="0"/>
          <w:divBdr>
            <w:top w:val="none" w:sz="0" w:space="0" w:color="auto"/>
            <w:left w:val="none" w:sz="0" w:space="0" w:color="auto"/>
            <w:bottom w:val="none" w:sz="0" w:space="0" w:color="auto"/>
            <w:right w:val="none" w:sz="0" w:space="0" w:color="auto"/>
          </w:divBdr>
          <w:divsChild>
            <w:div w:id="900095774">
              <w:marLeft w:val="0"/>
              <w:marRight w:val="0"/>
              <w:marTop w:val="0"/>
              <w:marBottom w:val="0"/>
              <w:divBdr>
                <w:top w:val="none" w:sz="0" w:space="0" w:color="auto"/>
                <w:left w:val="none" w:sz="0" w:space="0" w:color="auto"/>
                <w:bottom w:val="none" w:sz="0" w:space="0" w:color="auto"/>
                <w:right w:val="none" w:sz="0" w:space="0" w:color="auto"/>
              </w:divBdr>
            </w:div>
          </w:divsChild>
        </w:div>
        <w:div w:id="508299644">
          <w:marLeft w:val="0"/>
          <w:marRight w:val="0"/>
          <w:marTop w:val="0"/>
          <w:marBottom w:val="0"/>
          <w:divBdr>
            <w:top w:val="none" w:sz="0" w:space="0" w:color="auto"/>
            <w:left w:val="none" w:sz="0" w:space="0" w:color="auto"/>
            <w:bottom w:val="none" w:sz="0" w:space="0" w:color="auto"/>
            <w:right w:val="none" w:sz="0" w:space="0" w:color="auto"/>
          </w:divBdr>
          <w:divsChild>
            <w:div w:id="18073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2356">
      <w:bodyDiv w:val="1"/>
      <w:marLeft w:val="0"/>
      <w:marRight w:val="0"/>
      <w:marTop w:val="0"/>
      <w:marBottom w:val="0"/>
      <w:divBdr>
        <w:top w:val="none" w:sz="0" w:space="0" w:color="auto"/>
        <w:left w:val="none" w:sz="0" w:space="0" w:color="auto"/>
        <w:bottom w:val="none" w:sz="0" w:space="0" w:color="auto"/>
        <w:right w:val="none" w:sz="0" w:space="0" w:color="auto"/>
      </w:divBdr>
    </w:div>
    <w:div w:id="1672566402">
      <w:bodyDiv w:val="1"/>
      <w:marLeft w:val="0"/>
      <w:marRight w:val="0"/>
      <w:marTop w:val="0"/>
      <w:marBottom w:val="0"/>
      <w:divBdr>
        <w:top w:val="none" w:sz="0" w:space="0" w:color="auto"/>
        <w:left w:val="none" w:sz="0" w:space="0" w:color="auto"/>
        <w:bottom w:val="none" w:sz="0" w:space="0" w:color="auto"/>
        <w:right w:val="none" w:sz="0" w:space="0" w:color="auto"/>
      </w:divBdr>
      <w:divsChild>
        <w:div w:id="1915583897">
          <w:marLeft w:val="0"/>
          <w:marRight w:val="0"/>
          <w:marTop w:val="0"/>
          <w:marBottom w:val="0"/>
          <w:divBdr>
            <w:top w:val="none" w:sz="0" w:space="0" w:color="auto"/>
            <w:left w:val="none" w:sz="0" w:space="0" w:color="auto"/>
            <w:bottom w:val="none" w:sz="0" w:space="0" w:color="auto"/>
            <w:right w:val="none" w:sz="0" w:space="0" w:color="auto"/>
          </w:divBdr>
        </w:div>
        <w:div w:id="66995337">
          <w:marLeft w:val="0"/>
          <w:marRight w:val="0"/>
          <w:marTop w:val="0"/>
          <w:marBottom w:val="0"/>
          <w:divBdr>
            <w:top w:val="none" w:sz="0" w:space="0" w:color="auto"/>
            <w:left w:val="none" w:sz="0" w:space="0" w:color="auto"/>
            <w:bottom w:val="none" w:sz="0" w:space="0" w:color="auto"/>
            <w:right w:val="none" w:sz="0" w:space="0" w:color="auto"/>
          </w:divBdr>
        </w:div>
      </w:divsChild>
    </w:div>
    <w:div w:id="1755780452">
      <w:bodyDiv w:val="1"/>
      <w:marLeft w:val="0"/>
      <w:marRight w:val="0"/>
      <w:marTop w:val="0"/>
      <w:marBottom w:val="0"/>
      <w:divBdr>
        <w:top w:val="none" w:sz="0" w:space="0" w:color="auto"/>
        <w:left w:val="none" w:sz="0" w:space="0" w:color="auto"/>
        <w:bottom w:val="none" w:sz="0" w:space="0" w:color="auto"/>
        <w:right w:val="none" w:sz="0" w:space="0" w:color="auto"/>
      </w:divBdr>
      <w:divsChild>
        <w:div w:id="1609583502">
          <w:marLeft w:val="0"/>
          <w:marRight w:val="0"/>
          <w:marTop w:val="0"/>
          <w:marBottom w:val="0"/>
          <w:divBdr>
            <w:top w:val="none" w:sz="0" w:space="0" w:color="auto"/>
            <w:left w:val="none" w:sz="0" w:space="0" w:color="auto"/>
            <w:bottom w:val="none" w:sz="0" w:space="0" w:color="auto"/>
            <w:right w:val="none" w:sz="0" w:space="0" w:color="auto"/>
          </w:divBdr>
          <w:divsChild>
            <w:div w:id="920259407">
              <w:marLeft w:val="0"/>
              <w:marRight w:val="0"/>
              <w:marTop w:val="0"/>
              <w:marBottom w:val="0"/>
              <w:divBdr>
                <w:top w:val="none" w:sz="0" w:space="0" w:color="auto"/>
                <w:left w:val="none" w:sz="0" w:space="0" w:color="auto"/>
                <w:bottom w:val="none" w:sz="0" w:space="0" w:color="auto"/>
                <w:right w:val="none" w:sz="0" w:space="0" w:color="auto"/>
              </w:divBdr>
            </w:div>
          </w:divsChild>
        </w:div>
        <w:div w:id="1235890911">
          <w:marLeft w:val="0"/>
          <w:marRight w:val="0"/>
          <w:marTop w:val="0"/>
          <w:marBottom w:val="0"/>
          <w:divBdr>
            <w:top w:val="none" w:sz="0" w:space="0" w:color="auto"/>
            <w:left w:val="none" w:sz="0" w:space="0" w:color="auto"/>
            <w:bottom w:val="none" w:sz="0" w:space="0" w:color="auto"/>
            <w:right w:val="none" w:sz="0" w:space="0" w:color="auto"/>
          </w:divBdr>
          <w:divsChild>
            <w:div w:id="871916066">
              <w:marLeft w:val="0"/>
              <w:marRight w:val="0"/>
              <w:marTop w:val="0"/>
              <w:marBottom w:val="0"/>
              <w:divBdr>
                <w:top w:val="none" w:sz="0" w:space="0" w:color="auto"/>
                <w:left w:val="none" w:sz="0" w:space="0" w:color="auto"/>
                <w:bottom w:val="none" w:sz="0" w:space="0" w:color="auto"/>
                <w:right w:val="none" w:sz="0" w:space="0" w:color="auto"/>
              </w:divBdr>
            </w:div>
          </w:divsChild>
        </w:div>
        <w:div w:id="446774279">
          <w:marLeft w:val="0"/>
          <w:marRight w:val="0"/>
          <w:marTop w:val="0"/>
          <w:marBottom w:val="105"/>
          <w:divBdr>
            <w:top w:val="none" w:sz="0" w:space="0" w:color="auto"/>
            <w:left w:val="none" w:sz="0" w:space="0" w:color="auto"/>
            <w:bottom w:val="none" w:sz="0" w:space="0" w:color="auto"/>
            <w:right w:val="none" w:sz="0" w:space="0" w:color="auto"/>
          </w:divBdr>
          <w:divsChild>
            <w:div w:id="10558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9484">
      <w:bodyDiv w:val="1"/>
      <w:marLeft w:val="0"/>
      <w:marRight w:val="0"/>
      <w:marTop w:val="0"/>
      <w:marBottom w:val="0"/>
      <w:divBdr>
        <w:top w:val="none" w:sz="0" w:space="0" w:color="auto"/>
        <w:left w:val="none" w:sz="0" w:space="0" w:color="auto"/>
        <w:bottom w:val="none" w:sz="0" w:space="0" w:color="auto"/>
        <w:right w:val="none" w:sz="0" w:space="0" w:color="auto"/>
      </w:divBdr>
      <w:divsChild>
        <w:div w:id="353967728">
          <w:marLeft w:val="0"/>
          <w:marRight w:val="0"/>
          <w:marTop w:val="0"/>
          <w:marBottom w:val="0"/>
          <w:divBdr>
            <w:top w:val="none" w:sz="0" w:space="0" w:color="auto"/>
            <w:left w:val="none" w:sz="0" w:space="0" w:color="auto"/>
            <w:bottom w:val="none" w:sz="0" w:space="0" w:color="auto"/>
            <w:right w:val="none" w:sz="0" w:space="0" w:color="auto"/>
          </w:divBdr>
        </w:div>
        <w:div w:id="1269778326">
          <w:marLeft w:val="0"/>
          <w:marRight w:val="0"/>
          <w:marTop w:val="0"/>
          <w:marBottom w:val="0"/>
          <w:divBdr>
            <w:top w:val="none" w:sz="0" w:space="0" w:color="auto"/>
            <w:left w:val="none" w:sz="0" w:space="0" w:color="auto"/>
            <w:bottom w:val="none" w:sz="0" w:space="0" w:color="auto"/>
            <w:right w:val="none" w:sz="0" w:space="0" w:color="auto"/>
          </w:divBdr>
        </w:div>
      </w:divsChild>
    </w:div>
    <w:div w:id="1844855295">
      <w:bodyDiv w:val="1"/>
      <w:marLeft w:val="0"/>
      <w:marRight w:val="0"/>
      <w:marTop w:val="0"/>
      <w:marBottom w:val="0"/>
      <w:divBdr>
        <w:top w:val="none" w:sz="0" w:space="0" w:color="auto"/>
        <w:left w:val="none" w:sz="0" w:space="0" w:color="auto"/>
        <w:bottom w:val="none" w:sz="0" w:space="0" w:color="auto"/>
        <w:right w:val="none" w:sz="0" w:space="0" w:color="auto"/>
      </w:divBdr>
      <w:divsChild>
        <w:div w:id="1621959653">
          <w:marLeft w:val="0"/>
          <w:marRight w:val="0"/>
          <w:marTop w:val="0"/>
          <w:marBottom w:val="0"/>
          <w:divBdr>
            <w:top w:val="none" w:sz="0" w:space="0" w:color="auto"/>
            <w:left w:val="none" w:sz="0" w:space="0" w:color="auto"/>
            <w:bottom w:val="none" w:sz="0" w:space="0" w:color="auto"/>
            <w:right w:val="none" w:sz="0" w:space="0" w:color="auto"/>
          </w:divBdr>
          <w:divsChild>
            <w:div w:id="1222207638">
              <w:marLeft w:val="0"/>
              <w:marRight w:val="0"/>
              <w:marTop w:val="0"/>
              <w:marBottom w:val="0"/>
              <w:divBdr>
                <w:top w:val="none" w:sz="0" w:space="0" w:color="auto"/>
                <w:left w:val="none" w:sz="0" w:space="0" w:color="auto"/>
                <w:bottom w:val="none" w:sz="0" w:space="0" w:color="auto"/>
                <w:right w:val="none" w:sz="0" w:space="0" w:color="auto"/>
              </w:divBdr>
            </w:div>
          </w:divsChild>
        </w:div>
        <w:div w:id="57821499">
          <w:marLeft w:val="0"/>
          <w:marRight w:val="0"/>
          <w:marTop w:val="0"/>
          <w:marBottom w:val="0"/>
          <w:divBdr>
            <w:top w:val="none" w:sz="0" w:space="0" w:color="auto"/>
            <w:left w:val="none" w:sz="0" w:space="0" w:color="auto"/>
            <w:bottom w:val="none" w:sz="0" w:space="0" w:color="auto"/>
            <w:right w:val="none" w:sz="0" w:space="0" w:color="auto"/>
          </w:divBdr>
          <w:divsChild>
            <w:div w:id="5367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9399">
      <w:bodyDiv w:val="1"/>
      <w:marLeft w:val="0"/>
      <w:marRight w:val="0"/>
      <w:marTop w:val="0"/>
      <w:marBottom w:val="0"/>
      <w:divBdr>
        <w:top w:val="none" w:sz="0" w:space="0" w:color="auto"/>
        <w:left w:val="none" w:sz="0" w:space="0" w:color="auto"/>
        <w:bottom w:val="none" w:sz="0" w:space="0" w:color="auto"/>
        <w:right w:val="none" w:sz="0" w:space="0" w:color="auto"/>
      </w:divBdr>
      <w:divsChild>
        <w:div w:id="352415161">
          <w:marLeft w:val="0"/>
          <w:marRight w:val="0"/>
          <w:marTop w:val="0"/>
          <w:marBottom w:val="0"/>
          <w:divBdr>
            <w:top w:val="none" w:sz="0" w:space="0" w:color="auto"/>
            <w:left w:val="none" w:sz="0" w:space="0" w:color="auto"/>
            <w:bottom w:val="none" w:sz="0" w:space="0" w:color="auto"/>
            <w:right w:val="none" w:sz="0" w:space="0" w:color="auto"/>
          </w:divBdr>
        </w:div>
        <w:div w:id="1764688228">
          <w:marLeft w:val="0"/>
          <w:marRight w:val="0"/>
          <w:marTop w:val="0"/>
          <w:marBottom w:val="0"/>
          <w:divBdr>
            <w:top w:val="none" w:sz="0" w:space="0" w:color="auto"/>
            <w:left w:val="none" w:sz="0" w:space="0" w:color="auto"/>
            <w:bottom w:val="none" w:sz="0" w:space="0" w:color="auto"/>
            <w:right w:val="none" w:sz="0" w:space="0" w:color="auto"/>
          </w:divBdr>
        </w:div>
      </w:divsChild>
    </w:div>
    <w:div w:id="2011761142">
      <w:bodyDiv w:val="1"/>
      <w:marLeft w:val="0"/>
      <w:marRight w:val="0"/>
      <w:marTop w:val="0"/>
      <w:marBottom w:val="0"/>
      <w:divBdr>
        <w:top w:val="none" w:sz="0" w:space="0" w:color="auto"/>
        <w:left w:val="none" w:sz="0" w:space="0" w:color="auto"/>
        <w:bottom w:val="none" w:sz="0" w:space="0" w:color="auto"/>
        <w:right w:val="none" w:sz="0" w:space="0" w:color="auto"/>
      </w:divBdr>
      <w:divsChild>
        <w:div w:id="1325621837">
          <w:marLeft w:val="0"/>
          <w:marRight w:val="0"/>
          <w:marTop w:val="0"/>
          <w:marBottom w:val="0"/>
          <w:divBdr>
            <w:top w:val="none" w:sz="0" w:space="0" w:color="auto"/>
            <w:left w:val="none" w:sz="0" w:space="0" w:color="auto"/>
            <w:bottom w:val="none" w:sz="0" w:space="0" w:color="auto"/>
            <w:right w:val="none" w:sz="0" w:space="0" w:color="auto"/>
          </w:divBdr>
        </w:div>
        <w:div w:id="1058094955">
          <w:marLeft w:val="0"/>
          <w:marRight w:val="0"/>
          <w:marTop w:val="0"/>
          <w:marBottom w:val="0"/>
          <w:divBdr>
            <w:top w:val="none" w:sz="0" w:space="0" w:color="auto"/>
            <w:left w:val="none" w:sz="0" w:space="0" w:color="auto"/>
            <w:bottom w:val="none" w:sz="0" w:space="0" w:color="auto"/>
            <w:right w:val="none" w:sz="0" w:space="0" w:color="auto"/>
          </w:divBdr>
        </w:div>
      </w:divsChild>
    </w:div>
    <w:div w:id="2021079565">
      <w:bodyDiv w:val="1"/>
      <w:marLeft w:val="0"/>
      <w:marRight w:val="0"/>
      <w:marTop w:val="0"/>
      <w:marBottom w:val="0"/>
      <w:divBdr>
        <w:top w:val="none" w:sz="0" w:space="0" w:color="auto"/>
        <w:left w:val="none" w:sz="0" w:space="0" w:color="auto"/>
        <w:bottom w:val="none" w:sz="0" w:space="0" w:color="auto"/>
        <w:right w:val="none" w:sz="0" w:space="0" w:color="auto"/>
      </w:divBdr>
      <w:divsChild>
        <w:div w:id="1812477480">
          <w:marLeft w:val="0"/>
          <w:marRight w:val="0"/>
          <w:marTop w:val="0"/>
          <w:marBottom w:val="0"/>
          <w:divBdr>
            <w:top w:val="none" w:sz="0" w:space="0" w:color="auto"/>
            <w:left w:val="none" w:sz="0" w:space="0" w:color="auto"/>
            <w:bottom w:val="none" w:sz="0" w:space="0" w:color="auto"/>
            <w:right w:val="none" w:sz="0" w:space="0" w:color="auto"/>
          </w:divBdr>
        </w:div>
        <w:div w:id="920529199">
          <w:marLeft w:val="0"/>
          <w:marRight w:val="0"/>
          <w:marTop w:val="0"/>
          <w:marBottom w:val="0"/>
          <w:divBdr>
            <w:top w:val="none" w:sz="0" w:space="0" w:color="auto"/>
            <w:left w:val="none" w:sz="0" w:space="0" w:color="auto"/>
            <w:bottom w:val="none" w:sz="0" w:space="0" w:color="auto"/>
            <w:right w:val="none" w:sz="0" w:space="0" w:color="auto"/>
          </w:divBdr>
        </w:div>
      </w:divsChild>
    </w:div>
    <w:div w:id="2036468057">
      <w:bodyDiv w:val="1"/>
      <w:marLeft w:val="0"/>
      <w:marRight w:val="0"/>
      <w:marTop w:val="0"/>
      <w:marBottom w:val="0"/>
      <w:divBdr>
        <w:top w:val="none" w:sz="0" w:space="0" w:color="auto"/>
        <w:left w:val="none" w:sz="0" w:space="0" w:color="auto"/>
        <w:bottom w:val="none" w:sz="0" w:space="0" w:color="auto"/>
        <w:right w:val="none" w:sz="0" w:space="0" w:color="auto"/>
      </w:divBdr>
      <w:divsChild>
        <w:div w:id="2056081595">
          <w:marLeft w:val="0"/>
          <w:marRight w:val="0"/>
          <w:marTop w:val="0"/>
          <w:marBottom w:val="0"/>
          <w:divBdr>
            <w:top w:val="none" w:sz="0" w:space="0" w:color="auto"/>
            <w:left w:val="none" w:sz="0" w:space="0" w:color="auto"/>
            <w:bottom w:val="none" w:sz="0" w:space="0" w:color="auto"/>
            <w:right w:val="none" w:sz="0" w:space="0" w:color="auto"/>
          </w:divBdr>
          <w:divsChild>
            <w:div w:id="2131509592">
              <w:marLeft w:val="0"/>
              <w:marRight w:val="0"/>
              <w:marTop w:val="0"/>
              <w:marBottom w:val="0"/>
              <w:divBdr>
                <w:top w:val="none" w:sz="0" w:space="0" w:color="auto"/>
                <w:left w:val="none" w:sz="0" w:space="0" w:color="auto"/>
                <w:bottom w:val="none" w:sz="0" w:space="0" w:color="auto"/>
                <w:right w:val="none" w:sz="0" w:space="0" w:color="auto"/>
              </w:divBdr>
            </w:div>
          </w:divsChild>
        </w:div>
        <w:div w:id="377557457">
          <w:marLeft w:val="0"/>
          <w:marRight w:val="0"/>
          <w:marTop w:val="0"/>
          <w:marBottom w:val="0"/>
          <w:divBdr>
            <w:top w:val="none" w:sz="0" w:space="0" w:color="auto"/>
            <w:left w:val="none" w:sz="0" w:space="0" w:color="auto"/>
            <w:bottom w:val="none" w:sz="0" w:space="0" w:color="auto"/>
            <w:right w:val="none" w:sz="0" w:space="0" w:color="auto"/>
          </w:divBdr>
          <w:divsChild>
            <w:div w:id="8224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0043">
      <w:bodyDiv w:val="1"/>
      <w:marLeft w:val="0"/>
      <w:marRight w:val="0"/>
      <w:marTop w:val="0"/>
      <w:marBottom w:val="0"/>
      <w:divBdr>
        <w:top w:val="none" w:sz="0" w:space="0" w:color="auto"/>
        <w:left w:val="none" w:sz="0" w:space="0" w:color="auto"/>
        <w:bottom w:val="none" w:sz="0" w:space="0" w:color="auto"/>
        <w:right w:val="none" w:sz="0" w:space="0" w:color="auto"/>
      </w:divBdr>
      <w:divsChild>
        <w:div w:id="703796174">
          <w:marLeft w:val="0"/>
          <w:marRight w:val="0"/>
          <w:marTop w:val="0"/>
          <w:marBottom w:val="0"/>
          <w:divBdr>
            <w:top w:val="none" w:sz="0" w:space="0" w:color="auto"/>
            <w:left w:val="none" w:sz="0" w:space="0" w:color="auto"/>
            <w:bottom w:val="none" w:sz="0" w:space="0" w:color="auto"/>
            <w:right w:val="none" w:sz="0" w:space="0" w:color="auto"/>
          </w:divBdr>
        </w:div>
        <w:div w:id="1247030248">
          <w:marLeft w:val="0"/>
          <w:marRight w:val="0"/>
          <w:marTop w:val="0"/>
          <w:marBottom w:val="0"/>
          <w:divBdr>
            <w:top w:val="none" w:sz="0" w:space="0" w:color="auto"/>
            <w:left w:val="none" w:sz="0" w:space="0" w:color="auto"/>
            <w:bottom w:val="none" w:sz="0" w:space="0" w:color="auto"/>
            <w:right w:val="none" w:sz="0" w:space="0" w:color="auto"/>
          </w:divBdr>
        </w:div>
      </w:divsChild>
    </w:div>
    <w:div w:id="2050833256">
      <w:bodyDiv w:val="1"/>
      <w:marLeft w:val="0"/>
      <w:marRight w:val="0"/>
      <w:marTop w:val="0"/>
      <w:marBottom w:val="0"/>
      <w:divBdr>
        <w:top w:val="none" w:sz="0" w:space="0" w:color="auto"/>
        <w:left w:val="none" w:sz="0" w:space="0" w:color="auto"/>
        <w:bottom w:val="none" w:sz="0" w:space="0" w:color="auto"/>
        <w:right w:val="none" w:sz="0" w:space="0" w:color="auto"/>
      </w:divBdr>
      <w:divsChild>
        <w:div w:id="1375160468">
          <w:marLeft w:val="0"/>
          <w:marRight w:val="0"/>
          <w:marTop w:val="0"/>
          <w:marBottom w:val="0"/>
          <w:divBdr>
            <w:top w:val="none" w:sz="0" w:space="0" w:color="auto"/>
            <w:left w:val="none" w:sz="0" w:space="0" w:color="auto"/>
            <w:bottom w:val="none" w:sz="0" w:space="0" w:color="auto"/>
            <w:right w:val="none" w:sz="0" w:space="0" w:color="auto"/>
          </w:divBdr>
        </w:div>
        <w:div w:id="1878732072">
          <w:marLeft w:val="0"/>
          <w:marRight w:val="0"/>
          <w:marTop w:val="0"/>
          <w:marBottom w:val="0"/>
          <w:divBdr>
            <w:top w:val="none" w:sz="0" w:space="0" w:color="auto"/>
            <w:left w:val="none" w:sz="0" w:space="0" w:color="auto"/>
            <w:bottom w:val="none" w:sz="0" w:space="0" w:color="auto"/>
            <w:right w:val="none" w:sz="0" w:space="0" w:color="auto"/>
          </w:divBdr>
        </w:div>
      </w:divsChild>
    </w:div>
    <w:div w:id="2072456277">
      <w:bodyDiv w:val="1"/>
      <w:marLeft w:val="0"/>
      <w:marRight w:val="0"/>
      <w:marTop w:val="0"/>
      <w:marBottom w:val="0"/>
      <w:divBdr>
        <w:top w:val="none" w:sz="0" w:space="0" w:color="auto"/>
        <w:left w:val="none" w:sz="0" w:space="0" w:color="auto"/>
        <w:bottom w:val="none" w:sz="0" w:space="0" w:color="auto"/>
        <w:right w:val="none" w:sz="0" w:space="0" w:color="auto"/>
      </w:divBdr>
      <w:divsChild>
        <w:div w:id="1791167409">
          <w:marLeft w:val="0"/>
          <w:marRight w:val="0"/>
          <w:marTop w:val="0"/>
          <w:marBottom w:val="0"/>
          <w:divBdr>
            <w:top w:val="none" w:sz="0" w:space="0" w:color="auto"/>
            <w:left w:val="none" w:sz="0" w:space="0" w:color="auto"/>
            <w:bottom w:val="none" w:sz="0" w:space="0" w:color="auto"/>
            <w:right w:val="none" w:sz="0" w:space="0" w:color="auto"/>
          </w:divBdr>
        </w:div>
        <w:div w:id="27724944">
          <w:marLeft w:val="0"/>
          <w:marRight w:val="0"/>
          <w:marTop w:val="0"/>
          <w:marBottom w:val="0"/>
          <w:divBdr>
            <w:top w:val="none" w:sz="0" w:space="0" w:color="auto"/>
            <w:left w:val="none" w:sz="0" w:space="0" w:color="auto"/>
            <w:bottom w:val="none" w:sz="0" w:space="0" w:color="auto"/>
            <w:right w:val="none" w:sz="0" w:space="0" w:color="auto"/>
          </w:divBdr>
        </w:div>
      </w:divsChild>
    </w:div>
    <w:div w:id="2130397374">
      <w:bodyDiv w:val="1"/>
      <w:marLeft w:val="0"/>
      <w:marRight w:val="0"/>
      <w:marTop w:val="0"/>
      <w:marBottom w:val="0"/>
      <w:divBdr>
        <w:top w:val="none" w:sz="0" w:space="0" w:color="auto"/>
        <w:left w:val="none" w:sz="0" w:space="0" w:color="auto"/>
        <w:bottom w:val="none" w:sz="0" w:space="0" w:color="auto"/>
        <w:right w:val="none" w:sz="0" w:space="0" w:color="auto"/>
      </w:divBdr>
      <w:divsChild>
        <w:div w:id="1345085229">
          <w:marLeft w:val="0"/>
          <w:marRight w:val="0"/>
          <w:marTop w:val="0"/>
          <w:marBottom w:val="0"/>
          <w:divBdr>
            <w:top w:val="none" w:sz="0" w:space="0" w:color="auto"/>
            <w:left w:val="none" w:sz="0" w:space="0" w:color="auto"/>
            <w:bottom w:val="none" w:sz="0" w:space="0" w:color="auto"/>
            <w:right w:val="none" w:sz="0" w:space="0" w:color="auto"/>
          </w:divBdr>
        </w:div>
        <w:div w:id="185938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6F1BF36-F71F-4734-8045-916F6E2E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5068</Words>
  <Characters>28889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Jessamyn Neuhaus</dc:creator>
  <cp:keywords/>
  <dc:description/>
  <cp:lastModifiedBy>Jessamyn Neuhaus</cp:lastModifiedBy>
  <cp:revision>3</cp:revision>
  <cp:lastPrinted>2023-01-04T14:01:00Z</cp:lastPrinted>
  <dcterms:created xsi:type="dcterms:W3CDTF">2023-06-20T12:59:00Z</dcterms:created>
  <dcterms:modified xsi:type="dcterms:W3CDTF">2023-06-20T13:00:00Z</dcterms:modified>
</cp:coreProperties>
</file>